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F24500" w:rsidRPr="009D6AA2" w:rsidRDefault="00F24500">
      <w:pPr>
        <w:pBdr>
          <w:bottom w:val="single" w:sz="12" w:space="19" w:color="auto"/>
        </w:pBdr>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F24500">
      <w:pPr>
        <w:pStyle w:val="Heading1"/>
        <w:rPr>
          <w:rFonts w:ascii="Garamond" w:hAnsi="Garamond"/>
          <w:b/>
          <w:sz w:val="28"/>
          <w:szCs w:val="28"/>
        </w:rPr>
      </w:pPr>
      <w:r w:rsidRPr="009D6AA2">
        <w:rPr>
          <w:rFonts w:ascii="Garamond" w:hAnsi="Garamond"/>
          <w:b/>
          <w:sz w:val="28"/>
          <w:szCs w:val="28"/>
        </w:rPr>
        <w:t>REGULAR TOWN COUNCIL MEETING</w:t>
      </w:r>
    </w:p>
    <w:p w:rsidR="00CB13AA" w:rsidRDefault="00263469" w:rsidP="00CB13AA">
      <w:pPr>
        <w:pStyle w:val="Heading1"/>
        <w:pBdr>
          <w:bottom w:val="single" w:sz="12" w:space="21" w:color="auto"/>
        </w:pBdr>
        <w:rPr>
          <w:rFonts w:ascii="Garamond" w:hAnsi="Garamond"/>
          <w:b/>
          <w:sz w:val="28"/>
          <w:szCs w:val="28"/>
        </w:rPr>
      </w:pPr>
      <w:r>
        <w:rPr>
          <w:rFonts w:ascii="Garamond" w:hAnsi="Garamond"/>
          <w:b/>
          <w:sz w:val="28"/>
          <w:szCs w:val="28"/>
        </w:rPr>
        <w:t xml:space="preserve">Tuesday, </w:t>
      </w:r>
      <w:r w:rsidR="00DA6193">
        <w:rPr>
          <w:rFonts w:ascii="Garamond" w:hAnsi="Garamond"/>
          <w:b/>
          <w:sz w:val="28"/>
          <w:szCs w:val="28"/>
        </w:rPr>
        <w:t>February 28</w:t>
      </w:r>
      <w:r>
        <w:rPr>
          <w:rFonts w:ascii="Garamond" w:hAnsi="Garamond"/>
          <w:b/>
          <w:sz w:val="28"/>
          <w:szCs w:val="28"/>
        </w:rPr>
        <w:t>, 2012</w:t>
      </w:r>
    </w:p>
    <w:p w:rsidR="00F24500" w:rsidRDefault="00CB13AA" w:rsidP="00CB13AA">
      <w:pPr>
        <w:pStyle w:val="Heading1"/>
        <w:pBdr>
          <w:bottom w:val="single" w:sz="12" w:space="21" w:color="auto"/>
        </w:pBdr>
        <w:rPr>
          <w:rFonts w:ascii="Garamond" w:hAnsi="Garamond"/>
          <w:b/>
          <w:sz w:val="28"/>
          <w:szCs w:val="28"/>
        </w:rPr>
      </w:pPr>
      <w:r>
        <w:rPr>
          <w:rFonts w:ascii="Garamond" w:hAnsi="Garamond"/>
          <w:b/>
          <w:sz w:val="28"/>
          <w:szCs w:val="28"/>
        </w:rPr>
        <w:t>7:15 p.m.</w:t>
      </w:r>
    </w:p>
    <w:p w:rsidR="00CB13AA" w:rsidRPr="00CB13AA" w:rsidRDefault="00CB13AA" w:rsidP="00CB13AA"/>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C91DEB" w:rsidRPr="00CB13AA" w:rsidRDefault="00C91DEB" w:rsidP="00C91DEB">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 1</w:t>
      </w:r>
    </w:p>
    <w:p w:rsidR="00A2748D" w:rsidRDefault="00A2748D" w:rsidP="00A2748D">
      <w:pPr>
        <w:ind w:left="1440"/>
        <w:jc w:val="both"/>
        <w:rPr>
          <w:rFonts w:ascii="Garamond" w:hAnsi="Garamond"/>
          <w:sz w:val="28"/>
          <w:szCs w:val="28"/>
        </w:rPr>
      </w:pPr>
    </w:p>
    <w:p w:rsidR="00C91DEB" w:rsidRPr="009D6AA2"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7413C4">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DA6193">
        <w:rPr>
          <w:rFonts w:ascii="Garamond" w:hAnsi="Garamond"/>
          <w:sz w:val="28"/>
          <w:szCs w:val="28"/>
        </w:rPr>
        <w:t>January 24</w:t>
      </w:r>
      <w:r w:rsidR="00263469">
        <w:rPr>
          <w:rFonts w:ascii="Garamond" w:hAnsi="Garamond"/>
          <w:sz w:val="28"/>
          <w:szCs w:val="28"/>
        </w:rPr>
        <w:t>, 201</w:t>
      </w:r>
      <w:r w:rsidR="00DA6193">
        <w:rPr>
          <w:rFonts w:ascii="Garamond" w:hAnsi="Garamond"/>
          <w:sz w:val="28"/>
          <w:szCs w:val="28"/>
        </w:rPr>
        <w:t>2</w:t>
      </w:r>
    </w:p>
    <w:p w:rsidR="00AB74B9" w:rsidRPr="009D6AA2" w:rsidRDefault="00AB74B9" w:rsidP="00713842">
      <w:pPr>
        <w:ind w:left="1440"/>
        <w:jc w:val="both"/>
        <w:rPr>
          <w:rFonts w:ascii="Garamond" w:hAnsi="Garamond"/>
          <w:sz w:val="28"/>
          <w:szCs w:val="28"/>
        </w:rPr>
      </w:pPr>
    </w:p>
    <w:p w:rsidR="00DA6193" w:rsidRPr="00DA6193" w:rsidRDefault="00BC5598" w:rsidP="00BC5598">
      <w:pPr>
        <w:numPr>
          <w:ilvl w:val="0"/>
          <w:numId w:val="6"/>
        </w:numPr>
        <w:jc w:val="both"/>
        <w:rPr>
          <w:rFonts w:ascii="Garamond" w:hAnsi="Garamond"/>
          <w:b/>
          <w:sz w:val="28"/>
          <w:szCs w:val="28"/>
          <w:u w:val="single"/>
        </w:rPr>
      </w:pPr>
      <w:r w:rsidRPr="00CB13AA">
        <w:rPr>
          <w:rFonts w:ascii="Garamond" w:hAnsi="Garamond"/>
          <w:b/>
          <w:sz w:val="28"/>
          <w:szCs w:val="28"/>
          <w:u w:val="single"/>
        </w:rPr>
        <w:t>CORRESPONDENCE AND COMMUNICATION</w:t>
      </w:r>
      <w:r w:rsidR="00433D03">
        <w:rPr>
          <w:rFonts w:ascii="Garamond" w:hAnsi="Garamond"/>
          <w:b/>
          <w:sz w:val="28"/>
          <w:szCs w:val="28"/>
          <w:u w:val="single"/>
        </w:rPr>
        <w:t xml:space="preserve"> – TAB 2</w:t>
      </w:r>
      <w:r w:rsidR="00263469" w:rsidRPr="00263469">
        <w:rPr>
          <w:rFonts w:ascii="Garamond" w:hAnsi="Garamond"/>
          <w:b/>
          <w:sz w:val="28"/>
          <w:szCs w:val="28"/>
        </w:rPr>
        <w:t xml:space="preserve"> </w:t>
      </w:r>
    </w:p>
    <w:p w:rsidR="00DA6193" w:rsidRPr="00DA6193" w:rsidRDefault="00DA6193" w:rsidP="00DA6193">
      <w:pPr>
        <w:ind w:left="1440"/>
        <w:jc w:val="both"/>
        <w:rPr>
          <w:rFonts w:ascii="Garamond" w:hAnsi="Garamond"/>
          <w:b/>
          <w:sz w:val="28"/>
          <w:szCs w:val="28"/>
          <w:u w:val="single"/>
        </w:rPr>
      </w:pPr>
    </w:p>
    <w:p w:rsidR="00BC5598" w:rsidRPr="00CD6F71" w:rsidRDefault="00DA6193" w:rsidP="00926C23">
      <w:pPr>
        <w:numPr>
          <w:ilvl w:val="0"/>
          <w:numId w:val="23"/>
        </w:numPr>
        <w:jc w:val="both"/>
        <w:rPr>
          <w:rFonts w:ascii="Garamond" w:hAnsi="Garamond"/>
          <w:sz w:val="28"/>
          <w:szCs w:val="28"/>
          <w:u w:val="single"/>
        </w:rPr>
      </w:pPr>
      <w:r w:rsidRPr="00433D03">
        <w:rPr>
          <w:rFonts w:ascii="Garamond" w:hAnsi="Garamond"/>
          <w:sz w:val="28"/>
          <w:szCs w:val="28"/>
        </w:rPr>
        <w:t>Congratulations and presentation of the International Institute of Municipal Clerks (IIMC) Certified Municipal Clerks Award (CMC) to Yudelkys Alvarez, Deputy Town Clerk/Permit Clerk</w:t>
      </w:r>
      <w:r w:rsidR="00433D03" w:rsidRPr="00433D03">
        <w:rPr>
          <w:rFonts w:ascii="Garamond" w:hAnsi="Garamond"/>
          <w:sz w:val="28"/>
          <w:szCs w:val="28"/>
        </w:rPr>
        <w:t xml:space="preserve"> from the Town of South Palm Beach.</w:t>
      </w:r>
    </w:p>
    <w:p w:rsidR="00CD6F71" w:rsidRPr="00CD6F71" w:rsidRDefault="00CD6F71" w:rsidP="00CD6F71">
      <w:pPr>
        <w:ind w:left="1440"/>
        <w:jc w:val="both"/>
        <w:rPr>
          <w:rFonts w:ascii="Garamond" w:hAnsi="Garamond"/>
          <w:sz w:val="28"/>
          <w:szCs w:val="28"/>
          <w:u w:val="single"/>
        </w:rPr>
      </w:pPr>
    </w:p>
    <w:p w:rsidR="00CD6F71" w:rsidRPr="00433D03" w:rsidRDefault="00CD6F71" w:rsidP="00926C23">
      <w:pPr>
        <w:numPr>
          <w:ilvl w:val="0"/>
          <w:numId w:val="23"/>
        </w:numPr>
        <w:jc w:val="both"/>
        <w:rPr>
          <w:rFonts w:ascii="Garamond" w:hAnsi="Garamond"/>
          <w:sz w:val="28"/>
          <w:szCs w:val="28"/>
          <w:u w:val="single"/>
        </w:rPr>
      </w:pPr>
      <w:r>
        <w:rPr>
          <w:rFonts w:ascii="Garamond" w:hAnsi="Garamond"/>
          <w:sz w:val="28"/>
          <w:szCs w:val="28"/>
        </w:rPr>
        <w:t>For information only – a letter from Daniel Bates dated February 15, 2012, concerning the Central Palm Beach County Erosion Control Project.</w:t>
      </w:r>
    </w:p>
    <w:p w:rsidR="004F0351" w:rsidRDefault="004F0351" w:rsidP="00926C23">
      <w:pPr>
        <w:ind w:left="1440"/>
        <w:jc w:val="both"/>
        <w:rPr>
          <w:rFonts w:ascii="Garamond" w:hAnsi="Garamond"/>
          <w:sz w:val="28"/>
          <w:szCs w:val="28"/>
        </w:rPr>
      </w:pPr>
    </w:p>
    <w:p w:rsidR="00433D03" w:rsidRDefault="00433D03" w:rsidP="00433D03">
      <w:pPr>
        <w:ind w:left="720"/>
        <w:jc w:val="both"/>
        <w:rPr>
          <w:rFonts w:ascii="Garamond" w:hAnsi="Garamond"/>
          <w:b/>
          <w:sz w:val="28"/>
          <w:szCs w:val="28"/>
          <w:u w:val="single"/>
        </w:rPr>
      </w:pPr>
    </w:p>
    <w:p w:rsidR="00433D03" w:rsidRDefault="00CB13AA" w:rsidP="00926C23">
      <w:pPr>
        <w:numPr>
          <w:ilvl w:val="0"/>
          <w:numId w:val="6"/>
        </w:numPr>
        <w:jc w:val="both"/>
        <w:rPr>
          <w:rFonts w:ascii="Garamond" w:hAnsi="Garamond"/>
          <w:b/>
          <w:sz w:val="28"/>
          <w:szCs w:val="28"/>
          <w:u w:val="single"/>
        </w:rPr>
      </w:pPr>
      <w:r w:rsidRPr="00CB13AA">
        <w:rPr>
          <w:rFonts w:ascii="Garamond" w:hAnsi="Garamond"/>
          <w:b/>
          <w:sz w:val="28"/>
          <w:szCs w:val="28"/>
          <w:u w:val="single"/>
        </w:rPr>
        <w:lastRenderedPageBreak/>
        <w:t>ORDINANCES</w:t>
      </w:r>
      <w:r w:rsidR="00433D03">
        <w:rPr>
          <w:rFonts w:ascii="Garamond" w:hAnsi="Garamond"/>
          <w:b/>
          <w:sz w:val="28"/>
          <w:szCs w:val="28"/>
          <w:u w:val="single"/>
        </w:rPr>
        <w:t xml:space="preserve"> – TAB 3</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DA6193" w:rsidRPr="004234E3" w:rsidRDefault="00DA6193" w:rsidP="00926C23">
      <w:pPr>
        <w:numPr>
          <w:ilvl w:val="0"/>
          <w:numId w:val="23"/>
        </w:numPr>
        <w:jc w:val="both"/>
        <w:rPr>
          <w:rFonts w:ascii="Garamond" w:hAnsi="Garamond"/>
          <w:b/>
          <w:sz w:val="28"/>
          <w:szCs w:val="28"/>
          <w:u w:val="single"/>
        </w:rPr>
      </w:pPr>
      <w:r w:rsidRPr="004234E3">
        <w:rPr>
          <w:rFonts w:ascii="Garamond" w:hAnsi="Garamond"/>
          <w:b/>
          <w:sz w:val="28"/>
          <w:szCs w:val="28"/>
          <w:u w:val="single"/>
        </w:rPr>
        <w:t>ORDINANCE NO. 263 / FIRST READING PUBLIC HEARING</w:t>
      </w:r>
    </w:p>
    <w:p w:rsidR="00D64F9D" w:rsidRPr="004234E3" w:rsidRDefault="000E5993" w:rsidP="000E5993">
      <w:pPr>
        <w:tabs>
          <w:tab w:val="left" w:pos="1440"/>
        </w:tabs>
        <w:ind w:left="1440" w:hanging="1440"/>
        <w:jc w:val="both"/>
        <w:rPr>
          <w:rFonts w:ascii="Garamond" w:hAnsi="Garamond"/>
          <w:sz w:val="28"/>
          <w:szCs w:val="28"/>
        </w:rPr>
      </w:pPr>
      <w:r>
        <w:rPr>
          <w:rFonts w:ascii="Garamond" w:hAnsi="Garamond"/>
          <w:sz w:val="28"/>
          <w:szCs w:val="28"/>
        </w:rPr>
        <w:tab/>
        <w:t>A</w:t>
      </w:r>
      <w:r w:rsidR="00D64F9D" w:rsidRPr="004234E3">
        <w:rPr>
          <w:rFonts w:ascii="Garamond" w:hAnsi="Garamond"/>
          <w:sz w:val="28"/>
          <w:szCs w:val="28"/>
        </w:rPr>
        <w:t>n Ordinance amending the C</w:t>
      </w:r>
      <w:r>
        <w:rPr>
          <w:rFonts w:ascii="Garamond" w:hAnsi="Garamond"/>
          <w:sz w:val="28"/>
          <w:szCs w:val="28"/>
        </w:rPr>
        <w:t>ode of Ordinance</w:t>
      </w:r>
      <w:r w:rsidR="00F95B58">
        <w:rPr>
          <w:rFonts w:ascii="Garamond" w:hAnsi="Garamond"/>
          <w:sz w:val="28"/>
          <w:szCs w:val="28"/>
        </w:rPr>
        <w:t>s</w:t>
      </w:r>
      <w:r>
        <w:rPr>
          <w:rFonts w:ascii="Garamond" w:hAnsi="Garamond"/>
          <w:sz w:val="28"/>
          <w:szCs w:val="28"/>
        </w:rPr>
        <w:t xml:space="preserve"> of the Town of </w:t>
      </w:r>
      <w:r w:rsidR="00D64F9D" w:rsidRPr="004234E3">
        <w:rPr>
          <w:rFonts w:ascii="Garamond" w:hAnsi="Garamond"/>
          <w:sz w:val="28"/>
          <w:szCs w:val="28"/>
        </w:rPr>
        <w:t>South Palm Beach at Chapter 10. Buildings and Building</w:t>
      </w:r>
      <w:r>
        <w:rPr>
          <w:rFonts w:ascii="Garamond" w:hAnsi="Garamond"/>
          <w:sz w:val="28"/>
          <w:szCs w:val="28"/>
        </w:rPr>
        <w:t xml:space="preserve"> </w:t>
      </w:r>
      <w:r w:rsidR="004234E3" w:rsidRPr="004234E3">
        <w:rPr>
          <w:rFonts w:ascii="Garamond" w:hAnsi="Garamond"/>
          <w:sz w:val="28"/>
          <w:szCs w:val="28"/>
        </w:rPr>
        <w:t>R</w:t>
      </w:r>
      <w:r w:rsidR="00D64F9D" w:rsidRPr="004234E3">
        <w:rPr>
          <w:rFonts w:ascii="Garamond" w:hAnsi="Garamond"/>
          <w:sz w:val="28"/>
          <w:szCs w:val="28"/>
        </w:rPr>
        <w:t xml:space="preserve">egulations. </w:t>
      </w:r>
      <w:r w:rsidR="004234E3" w:rsidRPr="004234E3">
        <w:rPr>
          <w:rFonts w:ascii="Garamond" w:hAnsi="Garamond"/>
          <w:sz w:val="28"/>
          <w:szCs w:val="28"/>
        </w:rPr>
        <w:t>to</w:t>
      </w:r>
      <w:r>
        <w:rPr>
          <w:rFonts w:ascii="Garamond" w:hAnsi="Garamond"/>
          <w:sz w:val="28"/>
          <w:szCs w:val="28"/>
        </w:rPr>
        <w:t xml:space="preserve"> </w:t>
      </w:r>
      <w:r w:rsidR="004234E3" w:rsidRPr="004234E3">
        <w:rPr>
          <w:rFonts w:ascii="Garamond" w:hAnsi="Garamond"/>
          <w:sz w:val="28"/>
          <w:szCs w:val="28"/>
        </w:rPr>
        <w:t xml:space="preserve">provide for a </w:t>
      </w:r>
      <w:r w:rsidR="00433D03">
        <w:rPr>
          <w:rFonts w:ascii="Garamond" w:hAnsi="Garamond"/>
          <w:sz w:val="28"/>
          <w:szCs w:val="28"/>
        </w:rPr>
        <w:t>S</w:t>
      </w:r>
      <w:r w:rsidR="004234E3" w:rsidRPr="004234E3">
        <w:rPr>
          <w:rFonts w:ascii="Garamond" w:hAnsi="Garamond"/>
          <w:sz w:val="28"/>
          <w:szCs w:val="28"/>
        </w:rPr>
        <w:t xml:space="preserve">tructure </w:t>
      </w:r>
      <w:r w:rsidR="00433D03">
        <w:rPr>
          <w:rFonts w:ascii="Garamond" w:hAnsi="Garamond"/>
          <w:sz w:val="28"/>
          <w:szCs w:val="28"/>
        </w:rPr>
        <w:t>M</w:t>
      </w:r>
      <w:r w:rsidR="004234E3" w:rsidRPr="004234E3">
        <w:rPr>
          <w:rFonts w:ascii="Garamond" w:hAnsi="Garamond"/>
          <w:sz w:val="28"/>
          <w:szCs w:val="28"/>
        </w:rPr>
        <w:t xml:space="preserve">oving </w:t>
      </w:r>
      <w:r w:rsidR="00433D03">
        <w:rPr>
          <w:rFonts w:ascii="Garamond" w:hAnsi="Garamond"/>
          <w:sz w:val="28"/>
          <w:szCs w:val="28"/>
        </w:rPr>
        <w:t>F</w:t>
      </w:r>
      <w:r w:rsidR="004234E3" w:rsidRPr="004234E3">
        <w:rPr>
          <w:rFonts w:ascii="Garamond" w:hAnsi="Garamond"/>
          <w:sz w:val="28"/>
          <w:szCs w:val="28"/>
        </w:rPr>
        <w:t>ee to be set by resolution by Town</w:t>
      </w:r>
      <w:r>
        <w:rPr>
          <w:rFonts w:ascii="Garamond" w:hAnsi="Garamond"/>
          <w:sz w:val="28"/>
          <w:szCs w:val="28"/>
        </w:rPr>
        <w:t xml:space="preserve"> </w:t>
      </w:r>
      <w:r w:rsidR="004234E3" w:rsidRPr="004234E3">
        <w:rPr>
          <w:rFonts w:ascii="Garamond" w:hAnsi="Garamond"/>
          <w:sz w:val="28"/>
          <w:szCs w:val="28"/>
        </w:rPr>
        <w:t>Council.</w:t>
      </w:r>
    </w:p>
    <w:p w:rsidR="00D64F9D" w:rsidRPr="00DA6193" w:rsidRDefault="00D64F9D" w:rsidP="00D64F9D">
      <w:pPr>
        <w:jc w:val="both"/>
        <w:rPr>
          <w:rFonts w:ascii="Garamond" w:hAnsi="Garamond"/>
          <w:b/>
          <w:sz w:val="28"/>
          <w:szCs w:val="28"/>
          <w:u w:val="single"/>
        </w:rPr>
      </w:pPr>
    </w:p>
    <w:p w:rsidR="00DA6193" w:rsidRPr="000E5993" w:rsidRDefault="00DA6193" w:rsidP="00DA6193">
      <w:pPr>
        <w:numPr>
          <w:ilvl w:val="0"/>
          <w:numId w:val="23"/>
        </w:numPr>
        <w:jc w:val="both"/>
        <w:rPr>
          <w:rFonts w:ascii="Garamond" w:hAnsi="Garamond"/>
          <w:b/>
          <w:sz w:val="28"/>
          <w:szCs w:val="28"/>
          <w:u w:val="single"/>
        </w:rPr>
      </w:pPr>
      <w:r w:rsidRPr="000E5993">
        <w:rPr>
          <w:rFonts w:ascii="Garamond" w:hAnsi="Garamond"/>
          <w:b/>
          <w:sz w:val="28"/>
          <w:szCs w:val="28"/>
          <w:u w:val="single"/>
        </w:rPr>
        <w:t>ORDINANCE NO. 264 / FIRST READING PUBLIC HEARING</w:t>
      </w:r>
    </w:p>
    <w:p w:rsidR="004234E3" w:rsidRDefault="004234E3" w:rsidP="004234E3">
      <w:pPr>
        <w:ind w:left="1440"/>
        <w:jc w:val="both"/>
        <w:rPr>
          <w:rFonts w:ascii="Garamond" w:hAnsi="Garamond"/>
          <w:sz w:val="28"/>
          <w:szCs w:val="28"/>
        </w:rPr>
      </w:pPr>
      <w:r w:rsidRPr="000E5993">
        <w:rPr>
          <w:rFonts w:ascii="Garamond" w:hAnsi="Garamond"/>
          <w:sz w:val="28"/>
          <w:szCs w:val="28"/>
        </w:rPr>
        <w:t>An</w:t>
      </w:r>
      <w:r w:rsidR="00F95B58">
        <w:rPr>
          <w:rFonts w:ascii="Garamond" w:hAnsi="Garamond"/>
          <w:sz w:val="28"/>
          <w:szCs w:val="28"/>
        </w:rPr>
        <w:t xml:space="preserve"> </w:t>
      </w:r>
      <w:r w:rsidRPr="000E5993">
        <w:rPr>
          <w:rFonts w:ascii="Garamond" w:hAnsi="Garamond"/>
          <w:sz w:val="28"/>
          <w:szCs w:val="28"/>
        </w:rPr>
        <w:t xml:space="preserve">Ordinance amending Chapter 14. Businesses. </w:t>
      </w:r>
      <w:r w:rsidR="00F95B58">
        <w:rPr>
          <w:rFonts w:ascii="Garamond" w:hAnsi="Garamond"/>
          <w:sz w:val="28"/>
          <w:szCs w:val="28"/>
        </w:rPr>
        <w:t>o</w:t>
      </w:r>
      <w:r w:rsidRPr="000E5993">
        <w:rPr>
          <w:rFonts w:ascii="Garamond" w:hAnsi="Garamond"/>
          <w:sz w:val="28"/>
          <w:szCs w:val="28"/>
        </w:rPr>
        <w:t xml:space="preserve">f the Code of Ordinances of the Town of South Palm Beach </w:t>
      </w:r>
      <w:r w:rsidR="00F95B58">
        <w:rPr>
          <w:rFonts w:ascii="Garamond" w:hAnsi="Garamond"/>
          <w:sz w:val="28"/>
          <w:szCs w:val="28"/>
        </w:rPr>
        <w:t xml:space="preserve">to provide for the removal of regulations over cable providers, which </w:t>
      </w:r>
      <w:r w:rsidR="00484D33">
        <w:rPr>
          <w:rFonts w:ascii="Garamond" w:hAnsi="Garamond"/>
          <w:sz w:val="28"/>
          <w:szCs w:val="28"/>
        </w:rPr>
        <w:t>regulations are</w:t>
      </w:r>
      <w:r w:rsidR="00F95B58">
        <w:rPr>
          <w:rFonts w:ascii="Garamond" w:hAnsi="Garamond"/>
          <w:sz w:val="28"/>
          <w:szCs w:val="28"/>
        </w:rPr>
        <w:t xml:space="preserve"> prohibited by Federal and state law</w:t>
      </w:r>
      <w:r w:rsidR="00484D33">
        <w:rPr>
          <w:rFonts w:ascii="Garamond" w:hAnsi="Garamond"/>
          <w:sz w:val="28"/>
          <w:szCs w:val="28"/>
        </w:rPr>
        <w:t>;</w:t>
      </w:r>
      <w:r w:rsidR="00F95B58">
        <w:rPr>
          <w:rFonts w:ascii="Garamond" w:hAnsi="Garamond"/>
          <w:sz w:val="28"/>
          <w:szCs w:val="28"/>
        </w:rPr>
        <w:t xml:space="preserve"> and to also provide for a fee to be set by resolution of the Town Council concerning a Solicitor Permit Fee</w:t>
      </w:r>
      <w:r w:rsidR="00433D03">
        <w:rPr>
          <w:rFonts w:ascii="Garamond" w:hAnsi="Garamond"/>
          <w:sz w:val="28"/>
          <w:szCs w:val="28"/>
        </w:rPr>
        <w:t>.</w:t>
      </w:r>
    </w:p>
    <w:p w:rsidR="000E5993" w:rsidRPr="000E5993" w:rsidRDefault="000E5993" w:rsidP="004234E3">
      <w:pPr>
        <w:ind w:left="1440"/>
        <w:jc w:val="both"/>
        <w:rPr>
          <w:rFonts w:ascii="Garamond" w:hAnsi="Garamond"/>
          <w:sz w:val="28"/>
          <w:szCs w:val="28"/>
          <w:u w:val="single"/>
        </w:rPr>
      </w:pPr>
    </w:p>
    <w:p w:rsidR="0004782C" w:rsidRPr="00433D03" w:rsidRDefault="00DA6193" w:rsidP="0004782C">
      <w:pPr>
        <w:numPr>
          <w:ilvl w:val="0"/>
          <w:numId w:val="23"/>
        </w:numPr>
        <w:jc w:val="both"/>
        <w:rPr>
          <w:rFonts w:ascii="Garamond" w:hAnsi="Garamond"/>
          <w:b/>
          <w:sz w:val="28"/>
          <w:szCs w:val="28"/>
          <w:u w:val="single"/>
        </w:rPr>
      </w:pPr>
      <w:r w:rsidRPr="00433D03">
        <w:rPr>
          <w:rFonts w:ascii="Garamond" w:hAnsi="Garamond"/>
          <w:b/>
          <w:sz w:val="28"/>
          <w:szCs w:val="28"/>
          <w:u w:val="single"/>
        </w:rPr>
        <w:t>ORDINANCE NO. 265 / FIRST READING PUBLIC HEARING</w:t>
      </w:r>
    </w:p>
    <w:p w:rsidR="00CB13AA" w:rsidRPr="0004782C" w:rsidRDefault="000E5993" w:rsidP="0004782C">
      <w:pPr>
        <w:ind w:left="1440"/>
        <w:jc w:val="both"/>
        <w:rPr>
          <w:rFonts w:ascii="Garamond" w:hAnsi="Garamond"/>
          <w:b/>
          <w:sz w:val="28"/>
          <w:szCs w:val="28"/>
          <w:u w:val="single"/>
        </w:rPr>
      </w:pPr>
      <w:r w:rsidRPr="0004782C">
        <w:rPr>
          <w:rFonts w:ascii="Garamond" w:hAnsi="Garamond"/>
          <w:sz w:val="28"/>
          <w:szCs w:val="28"/>
        </w:rPr>
        <w:t>An Ordinance</w:t>
      </w:r>
      <w:r w:rsidR="0004782C">
        <w:rPr>
          <w:rFonts w:ascii="Garamond" w:hAnsi="Garamond"/>
          <w:sz w:val="28"/>
          <w:szCs w:val="28"/>
        </w:rPr>
        <w:t xml:space="preserve"> </w:t>
      </w:r>
      <w:r w:rsidRPr="0004782C">
        <w:rPr>
          <w:rFonts w:ascii="Garamond" w:hAnsi="Garamond"/>
          <w:sz w:val="28"/>
          <w:szCs w:val="28"/>
        </w:rPr>
        <w:t>amending</w:t>
      </w:r>
      <w:r w:rsidR="0004782C">
        <w:rPr>
          <w:rFonts w:ascii="Garamond" w:hAnsi="Garamond"/>
          <w:sz w:val="28"/>
          <w:szCs w:val="28"/>
        </w:rPr>
        <w:t xml:space="preserve"> </w:t>
      </w:r>
      <w:r w:rsidRPr="0004782C">
        <w:rPr>
          <w:rFonts w:ascii="Garamond" w:hAnsi="Garamond"/>
          <w:sz w:val="28"/>
          <w:szCs w:val="28"/>
        </w:rPr>
        <w:t>Chapter 10. Buildings and Building Regulations.</w:t>
      </w:r>
      <w:r w:rsidR="0004782C">
        <w:rPr>
          <w:rFonts w:ascii="Garamond" w:hAnsi="Garamond"/>
          <w:sz w:val="28"/>
          <w:szCs w:val="28"/>
        </w:rPr>
        <w:t xml:space="preserve"> </w:t>
      </w:r>
      <w:r w:rsidR="00F95B58">
        <w:rPr>
          <w:rFonts w:ascii="Garamond" w:hAnsi="Garamond"/>
          <w:sz w:val="28"/>
          <w:szCs w:val="28"/>
        </w:rPr>
        <w:t>o</w:t>
      </w:r>
      <w:r w:rsidRPr="0004782C">
        <w:rPr>
          <w:rFonts w:ascii="Garamond" w:hAnsi="Garamond"/>
          <w:sz w:val="28"/>
          <w:szCs w:val="28"/>
        </w:rPr>
        <w:t>f the Code of Ordinances of the Town of South Palm Beach to update references to the most recent edition of the Florida Building Code along</w:t>
      </w:r>
      <w:r w:rsidR="0004782C">
        <w:rPr>
          <w:rFonts w:ascii="Garamond" w:hAnsi="Garamond"/>
          <w:sz w:val="28"/>
          <w:szCs w:val="28"/>
        </w:rPr>
        <w:t xml:space="preserve"> </w:t>
      </w:r>
      <w:r w:rsidRPr="0004782C">
        <w:rPr>
          <w:rFonts w:ascii="Garamond" w:hAnsi="Garamond"/>
          <w:sz w:val="28"/>
          <w:szCs w:val="28"/>
        </w:rPr>
        <w:t>with associated technical codes and to adopt local amendments to Chapter</w:t>
      </w:r>
      <w:r w:rsidR="008E68FA">
        <w:rPr>
          <w:rFonts w:ascii="Garamond" w:hAnsi="Garamond"/>
          <w:sz w:val="28"/>
          <w:szCs w:val="28"/>
        </w:rPr>
        <w:t xml:space="preserve"> </w:t>
      </w:r>
      <w:r w:rsidRPr="0004782C">
        <w:rPr>
          <w:rFonts w:ascii="Garamond" w:hAnsi="Garamond"/>
          <w:sz w:val="28"/>
          <w:szCs w:val="28"/>
        </w:rPr>
        <w:t xml:space="preserve">1. </w:t>
      </w:r>
      <w:r w:rsidR="00F95B58">
        <w:rPr>
          <w:rFonts w:ascii="Garamond" w:hAnsi="Garamond"/>
          <w:sz w:val="28"/>
          <w:szCs w:val="28"/>
        </w:rPr>
        <w:t>o</w:t>
      </w:r>
      <w:r w:rsidRPr="0004782C">
        <w:rPr>
          <w:rFonts w:ascii="Garamond" w:hAnsi="Garamond"/>
          <w:sz w:val="28"/>
          <w:szCs w:val="28"/>
        </w:rPr>
        <w:t>f the Florida Building Code at Town Section 10-91</w:t>
      </w:r>
      <w:r w:rsidR="00433D03">
        <w:rPr>
          <w:rFonts w:ascii="Garamond" w:hAnsi="Garamond"/>
          <w:sz w:val="28"/>
          <w:szCs w:val="28"/>
        </w:rPr>
        <w:t xml:space="preserve">.; </w:t>
      </w:r>
      <w:r w:rsidR="00F95B58">
        <w:rPr>
          <w:rFonts w:ascii="Garamond" w:hAnsi="Garamond"/>
          <w:sz w:val="28"/>
          <w:szCs w:val="28"/>
        </w:rPr>
        <w:t xml:space="preserve">and </w:t>
      </w:r>
      <w:r w:rsidR="00433D03">
        <w:rPr>
          <w:rFonts w:ascii="Garamond" w:hAnsi="Garamond"/>
          <w:sz w:val="28"/>
          <w:szCs w:val="28"/>
        </w:rPr>
        <w:t xml:space="preserve">repealing certain obsolete technical Building Code amendments </w:t>
      </w:r>
      <w:r w:rsidR="00F95B58">
        <w:rPr>
          <w:rFonts w:ascii="Garamond" w:hAnsi="Garamond"/>
          <w:sz w:val="28"/>
          <w:szCs w:val="28"/>
        </w:rPr>
        <w:t xml:space="preserve">in addition to </w:t>
      </w:r>
      <w:r w:rsidR="00433D03">
        <w:rPr>
          <w:rFonts w:ascii="Garamond" w:hAnsi="Garamond"/>
          <w:sz w:val="28"/>
          <w:szCs w:val="28"/>
        </w:rPr>
        <w:t>adopti</w:t>
      </w:r>
      <w:r w:rsidR="00F95B58">
        <w:rPr>
          <w:rFonts w:ascii="Garamond" w:hAnsi="Garamond"/>
          <w:sz w:val="28"/>
          <w:szCs w:val="28"/>
        </w:rPr>
        <w:t>ng</w:t>
      </w:r>
      <w:r w:rsidR="00433D03">
        <w:rPr>
          <w:rFonts w:ascii="Garamond" w:hAnsi="Garamond"/>
          <w:sz w:val="28"/>
          <w:szCs w:val="28"/>
        </w:rPr>
        <w:t xml:space="preserve"> updates to basic wind speed regulations in conformance with the 2010 Florida Building Code at Town Code Section 10-93.</w:t>
      </w:r>
    </w:p>
    <w:p w:rsidR="008E68FA" w:rsidRPr="008E68FA" w:rsidRDefault="008E68FA" w:rsidP="008E68FA">
      <w:pPr>
        <w:ind w:left="720"/>
        <w:jc w:val="both"/>
        <w:rPr>
          <w:rFonts w:ascii="Garamond" w:hAnsi="Garamond"/>
          <w:sz w:val="28"/>
          <w:szCs w:val="28"/>
        </w:rPr>
      </w:pPr>
    </w:p>
    <w:p w:rsidR="00FF2C61" w:rsidRPr="00263469" w:rsidRDefault="00D40DA8" w:rsidP="00FF2C61">
      <w:pPr>
        <w:numPr>
          <w:ilvl w:val="0"/>
          <w:numId w:val="6"/>
        </w:numPr>
        <w:jc w:val="both"/>
        <w:rPr>
          <w:rFonts w:ascii="Garamond" w:hAnsi="Garamond"/>
          <w:sz w:val="28"/>
          <w:szCs w:val="28"/>
        </w:rPr>
      </w:pPr>
      <w:r w:rsidRPr="00CB13AA">
        <w:rPr>
          <w:rFonts w:ascii="Garamond" w:hAnsi="Garamond"/>
          <w:b/>
          <w:sz w:val="28"/>
          <w:szCs w:val="28"/>
          <w:u w:val="single"/>
        </w:rPr>
        <w:t>RESOLUTIONS</w:t>
      </w:r>
      <w:r w:rsidR="00B33263" w:rsidRPr="00263469">
        <w:rPr>
          <w:rFonts w:ascii="Garamond" w:hAnsi="Garamond"/>
          <w:b/>
          <w:sz w:val="28"/>
          <w:szCs w:val="28"/>
        </w:rPr>
        <w:t xml:space="preserve"> – </w:t>
      </w:r>
      <w:r w:rsidR="00263469">
        <w:rPr>
          <w:rFonts w:ascii="Garamond" w:hAnsi="Garamond"/>
          <w:b/>
          <w:sz w:val="28"/>
          <w:szCs w:val="28"/>
        </w:rPr>
        <w:t>NONE</w:t>
      </w:r>
      <w:r w:rsidRPr="00263469">
        <w:rPr>
          <w:rFonts w:ascii="Garamond" w:hAnsi="Garamond"/>
          <w:sz w:val="28"/>
          <w:szCs w:val="28"/>
        </w:rPr>
        <w:t xml:space="preserve"> </w:t>
      </w:r>
    </w:p>
    <w:p w:rsidR="00015009" w:rsidRPr="00227A34" w:rsidRDefault="00015009" w:rsidP="00015009">
      <w:pPr>
        <w:ind w:left="720"/>
        <w:jc w:val="both"/>
        <w:rPr>
          <w:rFonts w:ascii="Garamond" w:hAnsi="Garamond"/>
          <w:sz w:val="28"/>
          <w:szCs w:val="28"/>
          <w:u w:val="single"/>
        </w:rPr>
      </w:pPr>
    </w:p>
    <w:p w:rsidR="008262F6" w:rsidRDefault="00CB13AA" w:rsidP="008262F6">
      <w:pPr>
        <w:numPr>
          <w:ilvl w:val="0"/>
          <w:numId w:val="6"/>
        </w:numPr>
        <w:jc w:val="both"/>
        <w:rPr>
          <w:rFonts w:ascii="Garamond" w:hAnsi="Garamond"/>
          <w:b/>
          <w:sz w:val="28"/>
          <w:szCs w:val="28"/>
        </w:rPr>
      </w:pPr>
      <w:r w:rsidRPr="00615D30">
        <w:rPr>
          <w:rFonts w:ascii="Garamond" w:hAnsi="Garamond"/>
          <w:b/>
          <w:sz w:val="28"/>
          <w:szCs w:val="28"/>
          <w:u w:val="single"/>
        </w:rPr>
        <w:t>OTHER BUSINESS</w:t>
      </w:r>
      <w:r w:rsidR="00433D03">
        <w:rPr>
          <w:rFonts w:ascii="Garamond" w:hAnsi="Garamond"/>
          <w:b/>
          <w:sz w:val="28"/>
          <w:szCs w:val="28"/>
          <w:u w:val="single"/>
        </w:rPr>
        <w:t xml:space="preserve"> </w:t>
      </w:r>
      <w:r w:rsidR="00C0131E">
        <w:rPr>
          <w:rFonts w:ascii="Garamond" w:hAnsi="Garamond"/>
          <w:b/>
          <w:sz w:val="28"/>
          <w:szCs w:val="28"/>
          <w:u w:val="single"/>
        </w:rPr>
        <w:t xml:space="preserve">- </w:t>
      </w:r>
      <w:r w:rsidR="00433D03">
        <w:rPr>
          <w:rFonts w:ascii="Garamond" w:hAnsi="Garamond"/>
          <w:b/>
          <w:sz w:val="28"/>
          <w:szCs w:val="28"/>
          <w:u w:val="single"/>
        </w:rPr>
        <w:t>TAB 4</w:t>
      </w:r>
      <w:r w:rsidR="00D64F9D">
        <w:rPr>
          <w:rFonts w:ascii="Garamond" w:hAnsi="Garamond"/>
          <w:b/>
          <w:sz w:val="28"/>
          <w:szCs w:val="28"/>
        </w:rPr>
        <w:t xml:space="preserve"> </w:t>
      </w:r>
    </w:p>
    <w:p w:rsidR="00DA6193" w:rsidRDefault="00DA6193" w:rsidP="00DA6193">
      <w:pPr>
        <w:pStyle w:val="ListParagraph"/>
        <w:rPr>
          <w:rFonts w:ascii="Garamond" w:hAnsi="Garamond"/>
          <w:b/>
          <w:sz w:val="28"/>
          <w:szCs w:val="28"/>
        </w:rPr>
      </w:pPr>
    </w:p>
    <w:p w:rsidR="00DA6193" w:rsidRPr="00433D03" w:rsidRDefault="00DA6193" w:rsidP="00DA6193">
      <w:pPr>
        <w:numPr>
          <w:ilvl w:val="0"/>
          <w:numId w:val="24"/>
        </w:numPr>
        <w:jc w:val="both"/>
        <w:rPr>
          <w:rFonts w:ascii="Garamond" w:hAnsi="Garamond"/>
          <w:sz w:val="28"/>
          <w:szCs w:val="28"/>
        </w:rPr>
      </w:pPr>
      <w:r w:rsidRPr="00433D03">
        <w:rPr>
          <w:rFonts w:ascii="Garamond" w:hAnsi="Garamond"/>
          <w:sz w:val="28"/>
          <w:szCs w:val="28"/>
        </w:rPr>
        <w:t xml:space="preserve">Consideration of </w:t>
      </w:r>
      <w:r w:rsidR="00AE576F" w:rsidRPr="00433D03">
        <w:rPr>
          <w:rFonts w:ascii="Garamond" w:hAnsi="Garamond"/>
          <w:sz w:val="28"/>
          <w:szCs w:val="28"/>
        </w:rPr>
        <w:t xml:space="preserve">a </w:t>
      </w:r>
      <w:r w:rsidRPr="00433D03">
        <w:rPr>
          <w:rFonts w:ascii="Garamond" w:hAnsi="Garamond"/>
          <w:sz w:val="28"/>
          <w:szCs w:val="28"/>
        </w:rPr>
        <w:t xml:space="preserve">Mutual Aid Agreement </w:t>
      </w:r>
      <w:r w:rsidR="00AE576F" w:rsidRPr="00433D03">
        <w:rPr>
          <w:rFonts w:ascii="Garamond" w:hAnsi="Garamond"/>
          <w:sz w:val="28"/>
          <w:szCs w:val="28"/>
        </w:rPr>
        <w:t xml:space="preserve">for Routine </w:t>
      </w:r>
      <w:r w:rsidRPr="00433D03">
        <w:rPr>
          <w:rFonts w:ascii="Garamond" w:hAnsi="Garamond"/>
          <w:sz w:val="28"/>
          <w:szCs w:val="28"/>
        </w:rPr>
        <w:t>and Emergency Law Enforcement</w:t>
      </w:r>
      <w:r w:rsidR="00AE576F" w:rsidRPr="00433D03">
        <w:rPr>
          <w:rFonts w:ascii="Garamond" w:hAnsi="Garamond"/>
          <w:sz w:val="28"/>
          <w:szCs w:val="28"/>
        </w:rPr>
        <w:t xml:space="preserve"> </w:t>
      </w:r>
      <w:r w:rsidRPr="00433D03">
        <w:rPr>
          <w:rFonts w:ascii="Garamond" w:hAnsi="Garamond"/>
          <w:sz w:val="28"/>
          <w:szCs w:val="28"/>
        </w:rPr>
        <w:t xml:space="preserve">Assistance between the Towns of Lantana, Manalapan and South Palm Beach </w:t>
      </w:r>
      <w:r w:rsidR="00F95B58">
        <w:rPr>
          <w:rFonts w:ascii="Garamond" w:hAnsi="Garamond"/>
          <w:sz w:val="28"/>
          <w:szCs w:val="28"/>
        </w:rPr>
        <w:t xml:space="preserve">concerning the </w:t>
      </w:r>
      <w:r w:rsidRPr="00433D03">
        <w:rPr>
          <w:rFonts w:ascii="Garamond" w:hAnsi="Garamond"/>
          <w:sz w:val="28"/>
          <w:szCs w:val="28"/>
        </w:rPr>
        <w:t>receiv</w:t>
      </w:r>
      <w:r w:rsidR="00F95B58">
        <w:rPr>
          <w:rFonts w:ascii="Garamond" w:hAnsi="Garamond"/>
          <w:sz w:val="28"/>
          <w:szCs w:val="28"/>
        </w:rPr>
        <w:t>ing</w:t>
      </w:r>
      <w:r w:rsidRPr="00433D03">
        <w:rPr>
          <w:rFonts w:ascii="Garamond" w:hAnsi="Garamond"/>
          <w:sz w:val="28"/>
          <w:szCs w:val="28"/>
        </w:rPr>
        <w:t xml:space="preserve"> and render</w:t>
      </w:r>
      <w:r w:rsidR="00F95B58">
        <w:rPr>
          <w:rFonts w:ascii="Garamond" w:hAnsi="Garamond"/>
          <w:sz w:val="28"/>
          <w:szCs w:val="28"/>
        </w:rPr>
        <w:t>ing of</w:t>
      </w:r>
      <w:r w:rsidRPr="00433D03">
        <w:rPr>
          <w:rFonts w:ascii="Garamond" w:hAnsi="Garamond"/>
          <w:sz w:val="28"/>
          <w:szCs w:val="28"/>
        </w:rPr>
        <w:t xml:space="preserve"> law enforcement services and resources to and from each </w:t>
      </w:r>
      <w:r w:rsidR="00484D33">
        <w:rPr>
          <w:rFonts w:ascii="Garamond" w:hAnsi="Garamond"/>
          <w:sz w:val="28"/>
          <w:szCs w:val="28"/>
        </w:rPr>
        <w:t>municipal jurisdiction which is party to the agreement</w:t>
      </w:r>
      <w:r w:rsidR="00AE576F" w:rsidRPr="00433D03">
        <w:rPr>
          <w:rFonts w:ascii="Garamond" w:hAnsi="Garamond"/>
          <w:sz w:val="28"/>
          <w:szCs w:val="28"/>
        </w:rPr>
        <w:t>.</w:t>
      </w:r>
      <w:r w:rsidRPr="00433D03">
        <w:rPr>
          <w:rFonts w:ascii="Garamond" w:hAnsi="Garamond"/>
          <w:sz w:val="28"/>
          <w:szCs w:val="28"/>
        </w:rPr>
        <w:t xml:space="preserve"> </w:t>
      </w:r>
    </w:p>
    <w:p w:rsidR="008262F6" w:rsidRDefault="008262F6" w:rsidP="008262F6">
      <w:pPr>
        <w:ind w:left="720"/>
        <w:jc w:val="both"/>
        <w:rPr>
          <w:rFonts w:ascii="Garamond" w:hAnsi="Garamond"/>
          <w:b/>
          <w:sz w:val="28"/>
          <w:szCs w:val="28"/>
          <w:u w:val="single"/>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5</w:t>
      </w:r>
      <w:r w:rsidR="00B33263" w:rsidRPr="00C0131E">
        <w:rPr>
          <w:rFonts w:ascii="Garamond" w:hAnsi="Garamond"/>
          <w:b/>
          <w:sz w:val="28"/>
          <w:szCs w:val="28"/>
        </w:rPr>
        <w:t xml:space="preserve"> </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 xml:space="preserve">period ending </w:t>
      </w:r>
      <w:r w:rsidR="00D64F9D">
        <w:rPr>
          <w:rFonts w:ascii="Garamond" w:hAnsi="Garamond"/>
          <w:color w:val="000000"/>
          <w:sz w:val="28"/>
          <w:szCs w:val="28"/>
        </w:rPr>
        <w:t xml:space="preserve">January </w:t>
      </w:r>
      <w:r w:rsidR="00C0131E">
        <w:rPr>
          <w:rFonts w:ascii="Garamond" w:hAnsi="Garamond"/>
          <w:color w:val="000000"/>
          <w:sz w:val="28"/>
          <w:szCs w:val="28"/>
        </w:rPr>
        <w:t>2</w:t>
      </w:r>
      <w:r w:rsidR="00D64F9D">
        <w:rPr>
          <w:rFonts w:ascii="Garamond" w:hAnsi="Garamond"/>
          <w:color w:val="000000"/>
          <w:sz w:val="28"/>
          <w:szCs w:val="28"/>
        </w:rPr>
        <w:t>012</w:t>
      </w:r>
      <w:r w:rsidR="00EA5EDA">
        <w:rPr>
          <w:rFonts w:ascii="Garamond" w:hAnsi="Garamond"/>
          <w:color w:val="000000"/>
          <w:sz w:val="28"/>
          <w:szCs w:val="28"/>
        </w:rPr>
        <w:t>.</w:t>
      </w:r>
    </w:p>
    <w:p w:rsidR="00EA5EDA" w:rsidRDefault="00EA5EDA" w:rsidP="00EA5EDA">
      <w:pPr>
        <w:ind w:left="720"/>
        <w:jc w:val="both"/>
        <w:rPr>
          <w:rFonts w:ascii="Garamond" w:hAnsi="Garamond"/>
          <w:b/>
          <w:sz w:val="28"/>
          <w:szCs w:val="28"/>
          <w:u w:val="single"/>
        </w:rPr>
      </w:pPr>
    </w:p>
    <w:p w:rsidR="00C91DEB" w:rsidRPr="00F73472" w:rsidRDefault="00C91DEB" w:rsidP="00C91DEB">
      <w:pPr>
        <w:numPr>
          <w:ilvl w:val="0"/>
          <w:numId w:val="6"/>
        </w:numPr>
        <w:jc w:val="both"/>
        <w:rPr>
          <w:rFonts w:ascii="Garamond" w:hAnsi="Garamond"/>
          <w:b/>
          <w:sz w:val="28"/>
          <w:szCs w:val="28"/>
          <w:u w:val="single"/>
        </w:rPr>
      </w:pPr>
      <w:r w:rsidRPr="00F73472">
        <w:rPr>
          <w:rFonts w:ascii="Garamond" w:hAnsi="Garamond"/>
          <w:b/>
          <w:sz w:val="28"/>
          <w:szCs w:val="28"/>
          <w:u w:val="single"/>
        </w:rPr>
        <w:t>REPOR</w:t>
      </w:r>
      <w:r w:rsidR="00010BEB" w:rsidRPr="00F73472">
        <w:rPr>
          <w:rFonts w:ascii="Garamond" w:hAnsi="Garamond"/>
          <w:b/>
          <w:sz w:val="28"/>
          <w:szCs w:val="28"/>
          <w:u w:val="single"/>
        </w:rPr>
        <w:t>TS OF TOWN OFFICIALS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6</w:t>
      </w:r>
    </w:p>
    <w:p w:rsidR="00EA5EDA" w:rsidRDefault="00EA5EDA" w:rsidP="00EA5EDA">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204C7" w:rsidRDefault="006204C7" w:rsidP="006204C7">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Public Safety Officer</w:t>
      </w:r>
    </w:p>
    <w:p w:rsidR="00494216" w:rsidRDefault="00494216" w:rsidP="005354CF">
      <w:pPr>
        <w:numPr>
          <w:ilvl w:val="0"/>
          <w:numId w:val="10"/>
        </w:numPr>
        <w:jc w:val="both"/>
        <w:rPr>
          <w:rFonts w:ascii="Garamond" w:hAnsi="Garamond"/>
          <w:sz w:val="28"/>
          <w:szCs w:val="28"/>
        </w:rPr>
      </w:pPr>
      <w:r w:rsidRPr="009D6AA2">
        <w:rPr>
          <w:rFonts w:ascii="Garamond" w:hAnsi="Garamond"/>
          <w:sz w:val="28"/>
          <w:szCs w:val="28"/>
        </w:rPr>
        <w:t xml:space="preserve">Activity Report for </w:t>
      </w:r>
      <w:r w:rsidR="00D64F9D">
        <w:rPr>
          <w:rFonts w:ascii="Garamond" w:hAnsi="Garamond"/>
          <w:sz w:val="28"/>
          <w:szCs w:val="28"/>
        </w:rPr>
        <w:t>January 2012</w:t>
      </w:r>
    </w:p>
    <w:p w:rsidR="006204C7" w:rsidRDefault="006204C7" w:rsidP="006204C7">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Town Attorney</w:t>
      </w:r>
    </w:p>
    <w:p w:rsidR="006204C7" w:rsidRDefault="006204C7" w:rsidP="006204C7">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D64F9D">
        <w:rPr>
          <w:rFonts w:ascii="Garamond" w:hAnsi="Garamond"/>
          <w:sz w:val="28"/>
          <w:szCs w:val="28"/>
        </w:rPr>
        <w:t>January 2012</w:t>
      </w:r>
    </w:p>
    <w:p w:rsidR="00C91DEB" w:rsidRPr="009D6AA2" w:rsidRDefault="00C91DEB" w:rsidP="00C91DEB">
      <w:pPr>
        <w:ind w:left="360"/>
        <w:jc w:val="both"/>
        <w:rPr>
          <w:rFonts w:ascii="Garamond" w:hAnsi="Garamond"/>
          <w:sz w:val="28"/>
          <w:szCs w:val="28"/>
        </w:rPr>
      </w:pPr>
    </w:p>
    <w:p w:rsidR="006204C7" w:rsidRDefault="006204C7" w:rsidP="006204C7">
      <w:pPr>
        <w:ind w:left="720"/>
        <w:jc w:val="both"/>
        <w:rPr>
          <w:rFonts w:ascii="Garamond" w:hAnsi="Garamond"/>
          <w:b/>
          <w:sz w:val="28"/>
          <w:szCs w:val="28"/>
          <w:u w:val="single"/>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BOARD AND COMMITTEE REPORTS</w:t>
      </w:r>
    </w:p>
    <w:p w:rsidR="009D6AA2" w:rsidRPr="009D6AA2" w:rsidRDefault="009D6AA2" w:rsidP="009D6AA2">
      <w:pPr>
        <w:ind w:left="720"/>
        <w:jc w:val="both"/>
        <w:rPr>
          <w:rFonts w:ascii="Garamond" w:hAnsi="Garamond"/>
          <w:b/>
          <w:sz w:val="28"/>
          <w:szCs w:val="28"/>
          <w:u w:val="single"/>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REPORTS FROM MEMBERS OF COUNCIL</w:t>
      </w:r>
    </w:p>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ADJOURNMENT</w:t>
      </w:r>
    </w:p>
    <w:p w:rsidR="00F24500" w:rsidRDefault="00F24500">
      <w:pPr>
        <w:jc w:val="both"/>
        <w:rPr>
          <w:rFonts w:ascii="Garamond" w:hAnsi="Garamond"/>
          <w:sz w:val="28"/>
          <w:szCs w:val="28"/>
        </w:rPr>
      </w:pPr>
    </w:p>
    <w:p w:rsidR="00EA5EDA" w:rsidRDefault="007B6D78">
      <w:pPr>
        <w:jc w:val="both"/>
        <w:rPr>
          <w:rFonts w:ascii="Garamond" w:hAnsi="Garamond"/>
          <w:sz w:val="28"/>
          <w:szCs w:val="28"/>
        </w:rPr>
      </w:pPr>
      <w:r>
        <w:rPr>
          <w:rFonts w:ascii="Garamond" w:hAnsi="Garamond"/>
          <w:sz w:val="28"/>
          <w:szCs w:val="28"/>
        </w:rPr>
        <w:t xml:space="preserve"> </w:t>
      </w: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F24500" w:rsidRPr="009D6AA2" w:rsidRDefault="00331B78">
      <w:pPr>
        <w:pStyle w:val="Title"/>
        <w:ind w:right="18"/>
        <w:jc w:val="both"/>
        <w:rPr>
          <w:rFonts w:ascii="Garamond" w:hAnsi="Garamond"/>
          <w:b/>
          <w:sz w:val="22"/>
          <w:szCs w:val="22"/>
        </w:rPr>
      </w:pPr>
      <w:r>
        <w:rPr>
          <w:rFonts w:ascii="Garamond" w:hAnsi="Garamond"/>
          <w:b/>
          <w:sz w:val="22"/>
          <w:szCs w:val="22"/>
        </w:rPr>
        <w:t>I</w:t>
      </w:r>
      <w:r w:rsidR="00F24500" w:rsidRPr="009D6AA2">
        <w:rPr>
          <w:rFonts w:ascii="Garamond" w:hAnsi="Garamond"/>
          <w:b/>
          <w:sz w:val="22"/>
          <w:szCs w:val="22"/>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9D6AA2">
        <w:rPr>
          <w:rFonts w:ascii="Garamond" w:hAnsi="Garamond"/>
          <w:b/>
          <w:sz w:val="22"/>
          <w:szCs w:val="22"/>
          <w:u w:val="single"/>
        </w:rPr>
        <w:t>AT LEAST 3 BUSINESS DAYS</w:t>
      </w:r>
      <w:r w:rsidR="00F24500" w:rsidRPr="009D6AA2">
        <w:rPr>
          <w:rFonts w:ascii="Garamond" w:hAnsi="Garamond"/>
          <w:b/>
          <w:sz w:val="22"/>
          <w:szCs w:val="22"/>
        </w:rPr>
        <w:t xml:space="preserve"> PRIOR TO A COUNCIL MEETING OR PUBLIC HEARING IN ORDER TO REQUEST SUCH ASSISTANCE.</w:t>
      </w:r>
    </w:p>
    <w:sectPr w:rsidR="00F24500" w:rsidRPr="009D6AA2" w:rsidSect="00F73472">
      <w:headerReference w:type="default" r:id="rId7"/>
      <w:footerReference w:type="default" r:id="rId8"/>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B58" w:rsidRDefault="00F95B58">
      <w:r>
        <w:separator/>
      </w:r>
    </w:p>
  </w:endnote>
  <w:endnote w:type="continuationSeparator" w:id="1">
    <w:p w:rsidR="00F95B58" w:rsidRDefault="00F95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58" w:rsidRDefault="00F95B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B58" w:rsidRDefault="00F95B58">
      <w:r>
        <w:separator/>
      </w:r>
    </w:p>
  </w:footnote>
  <w:footnote w:type="continuationSeparator" w:id="1">
    <w:p w:rsidR="00F95B58" w:rsidRDefault="00F95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58" w:rsidRDefault="00F95B58">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February 28, 2012</w:t>
    </w:r>
  </w:p>
  <w:p w:rsidR="00F95B58" w:rsidRDefault="00F95B58">
    <w:pPr>
      <w:pStyle w:val="Header"/>
      <w:rPr>
        <w:rStyle w:val="PageNumber"/>
        <w:rFonts w:ascii="Times New Roman" w:hAnsi="Times New Roman"/>
        <w:b/>
        <w:sz w:val="17"/>
      </w:rPr>
    </w:pPr>
    <w:r>
      <w:rPr>
        <w:rFonts w:ascii="Times New Roman" w:hAnsi="Times New Roman"/>
        <w:b/>
        <w:sz w:val="17"/>
      </w:rPr>
      <w:t xml:space="preserve">Page </w:t>
    </w:r>
    <w:r w:rsidR="00C0264A">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sidR="00C0264A">
      <w:rPr>
        <w:rStyle w:val="PageNumber"/>
        <w:rFonts w:ascii="Times New Roman" w:hAnsi="Times New Roman"/>
        <w:b/>
        <w:sz w:val="17"/>
      </w:rPr>
      <w:fldChar w:fldCharType="separate"/>
    </w:r>
    <w:r w:rsidR="007413C4">
      <w:rPr>
        <w:rStyle w:val="PageNumber"/>
        <w:rFonts w:ascii="Times New Roman" w:hAnsi="Times New Roman"/>
        <w:b/>
        <w:noProof/>
        <w:sz w:val="17"/>
      </w:rPr>
      <w:t>3</w:t>
    </w:r>
    <w:r w:rsidR="00C0264A">
      <w:rPr>
        <w:rStyle w:val="PageNumber"/>
        <w:rFonts w:ascii="Times New Roman" w:hAnsi="Times New Roman"/>
        <w:b/>
        <w:sz w:val="17"/>
      </w:rPr>
      <w:fldChar w:fldCharType="end"/>
    </w:r>
  </w:p>
  <w:p w:rsidR="00F95B58" w:rsidRDefault="00F95B58">
    <w:pPr>
      <w:pStyle w:val="Header"/>
      <w:rPr>
        <w:rStyle w:val="PageNumber"/>
        <w:rFonts w:ascii="Times New Roman" w:hAnsi="Times New Roman"/>
        <w:b/>
        <w:sz w:val="17"/>
      </w:rPr>
    </w:pPr>
  </w:p>
  <w:p w:rsidR="00F95B58" w:rsidRDefault="00F95B58">
    <w:pPr>
      <w:pStyle w:val="Header"/>
      <w:rPr>
        <w:rFonts w:ascii="Times New Roman" w:hAnsi="Times New Roman"/>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3A846B6"/>
    <w:multiLevelType w:val="hybridMultilevel"/>
    <w:tmpl w:val="FAF089E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1">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1FD01DE"/>
    <w:multiLevelType w:val="hybridMultilevel"/>
    <w:tmpl w:val="87CE89D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6EA02C95"/>
    <w:multiLevelType w:val="hybridMultilevel"/>
    <w:tmpl w:val="0192B1EE"/>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19">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1">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2">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21"/>
  </w:num>
  <w:num w:numId="3">
    <w:abstractNumId w:val="18"/>
  </w:num>
  <w:num w:numId="4">
    <w:abstractNumId w:val="20"/>
  </w:num>
  <w:num w:numId="5">
    <w:abstractNumId w:val="9"/>
  </w:num>
  <w:num w:numId="6">
    <w:abstractNumId w:val="17"/>
  </w:num>
  <w:num w:numId="7">
    <w:abstractNumId w:val="0"/>
  </w:num>
  <w:num w:numId="8">
    <w:abstractNumId w:val="11"/>
  </w:num>
  <w:num w:numId="9">
    <w:abstractNumId w:val="22"/>
  </w:num>
  <w:num w:numId="10">
    <w:abstractNumId w:val="8"/>
  </w:num>
  <w:num w:numId="11">
    <w:abstractNumId w:val="16"/>
  </w:num>
  <w:num w:numId="12">
    <w:abstractNumId w:val="12"/>
  </w:num>
  <w:num w:numId="13">
    <w:abstractNumId w:val="3"/>
  </w:num>
  <w:num w:numId="14">
    <w:abstractNumId w:val="5"/>
  </w:num>
  <w:num w:numId="15">
    <w:abstractNumId w:val="7"/>
  </w:num>
  <w:num w:numId="16">
    <w:abstractNumId w:val="14"/>
  </w:num>
  <w:num w:numId="17">
    <w:abstractNumId w:val="2"/>
  </w:num>
  <w:num w:numId="18">
    <w:abstractNumId w:val="13"/>
  </w:num>
  <w:num w:numId="19">
    <w:abstractNumId w:val="23"/>
  </w:num>
  <w:num w:numId="20">
    <w:abstractNumId w:val="6"/>
  </w:num>
  <w:num w:numId="21">
    <w:abstractNumId w:val="19"/>
  </w:num>
  <w:num w:numId="22">
    <w:abstractNumId w:val="1"/>
  </w:num>
  <w:num w:numId="23">
    <w:abstractNumId w:val="1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7BFF"/>
    <w:rsid w:val="00007CAA"/>
    <w:rsid w:val="00010BEB"/>
    <w:rsid w:val="00014E5C"/>
    <w:rsid w:val="00015009"/>
    <w:rsid w:val="00034E38"/>
    <w:rsid w:val="0004782C"/>
    <w:rsid w:val="0005530A"/>
    <w:rsid w:val="000750A1"/>
    <w:rsid w:val="000E5993"/>
    <w:rsid w:val="000F6EA5"/>
    <w:rsid w:val="00100119"/>
    <w:rsid w:val="00104FE5"/>
    <w:rsid w:val="0011226D"/>
    <w:rsid w:val="00170DB6"/>
    <w:rsid w:val="00185E78"/>
    <w:rsid w:val="001D63D4"/>
    <w:rsid w:val="00217E51"/>
    <w:rsid w:val="002234C5"/>
    <w:rsid w:val="00227A34"/>
    <w:rsid w:val="00260F4C"/>
    <w:rsid w:val="00263469"/>
    <w:rsid w:val="002B5F80"/>
    <w:rsid w:val="002D0A9A"/>
    <w:rsid w:val="002F0295"/>
    <w:rsid w:val="00330067"/>
    <w:rsid w:val="00331B78"/>
    <w:rsid w:val="00336B5C"/>
    <w:rsid w:val="00340842"/>
    <w:rsid w:val="00345E1A"/>
    <w:rsid w:val="0036306C"/>
    <w:rsid w:val="003855EB"/>
    <w:rsid w:val="003A7922"/>
    <w:rsid w:val="003C64FE"/>
    <w:rsid w:val="003D2B31"/>
    <w:rsid w:val="003D4B0F"/>
    <w:rsid w:val="00401AFE"/>
    <w:rsid w:val="004234E3"/>
    <w:rsid w:val="00432952"/>
    <w:rsid w:val="00433D03"/>
    <w:rsid w:val="00434A61"/>
    <w:rsid w:val="00455F40"/>
    <w:rsid w:val="00461307"/>
    <w:rsid w:val="00473AB5"/>
    <w:rsid w:val="00484D33"/>
    <w:rsid w:val="00494216"/>
    <w:rsid w:val="004E1C92"/>
    <w:rsid w:val="004F0351"/>
    <w:rsid w:val="004F27AE"/>
    <w:rsid w:val="004F4D85"/>
    <w:rsid w:val="005354CF"/>
    <w:rsid w:val="00575D2D"/>
    <w:rsid w:val="005776FE"/>
    <w:rsid w:val="00596F42"/>
    <w:rsid w:val="005A769D"/>
    <w:rsid w:val="005B687E"/>
    <w:rsid w:val="005C64D9"/>
    <w:rsid w:val="005D394B"/>
    <w:rsid w:val="005D3CFD"/>
    <w:rsid w:val="005D487A"/>
    <w:rsid w:val="005F3A25"/>
    <w:rsid w:val="005F622B"/>
    <w:rsid w:val="00600245"/>
    <w:rsid w:val="00612F67"/>
    <w:rsid w:val="00615D30"/>
    <w:rsid w:val="00617152"/>
    <w:rsid w:val="006204C7"/>
    <w:rsid w:val="00640B7A"/>
    <w:rsid w:val="006573F2"/>
    <w:rsid w:val="00661BE0"/>
    <w:rsid w:val="00691311"/>
    <w:rsid w:val="006C3B6C"/>
    <w:rsid w:val="006E5D66"/>
    <w:rsid w:val="00713842"/>
    <w:rsid w:val="00731651"/>
    <w:rsid w:val="007413C4"/>
    <w:rsid w:val="007473B9"/>
    <w:rsid w:val="007502AD"/>
    <w:rsid w:val="00771E18"/>
    <w:rsid w:val="00773911"/>
    <w:rsid w:val="00774E8F"/>
    <w:rsid w:val="007B6D78"/>
    <w:rsid w:val="007C67E9"/>
    <w:rsid w:val="007E3D47"/>
    <w:rsid w:val="007F1693"/>
    <w:rsid w:val="00804D58"/>
    <w:rsid w:val="00816114"/>
    <w:rsid w:val="008262F6"/>
    <w:rsid w:val="00840A4D"/>
    <w:rsid w:val="00852723"/>
    <w:rsid w:val="008628B9"/>
    <w:rsid w:val="008D13AB"/>
    <w:rsid w:val="008E68FA"/>
    <w:rsid w:val="00906BD2"/>
    <w:rsid w:val="00912665"/>
    <w:rsid w:val="00926C23"/>
    <w:rsid w:val="0094135B"/>
    <w:rsid w:val="00941811"/>
    <w:rsid w:val="00961261"/>
    <w:rsid w:val="00991619"/>
    <w:rsid w:val="009B0B71"/>
    <w:rsid w:val="009C7A57"/>
    <w:rsid w:val="009D001A"/>
    <w:rsid w:val="009D6AA2"/>
    <w:rsid w:val="009E0891"/>
    <w:rsid w:val="009F17B1"/>
    <w:rsid w:val="00A02A77"/>
    <w:rsid w:val="00A2748D"/>
    <w:rsid w:val="00A5320C"/>
    <w:rsid w:val="00A91CB2"/>
    <w:rsid w:val="00A950A9"/>
    <w:rsid w:val="00AA724B"/>
    <w:rsid w:val="00AB3A5B"/>
    <w:rsid w:val="00AB74B9"/>
    <w:rsid w:val="00AD502E"/>
    <w:rsid w:val="00AE576F"/>
    <w:rsid w:val="00AF49BE"/>
    <w:rsid w:val="00B25961"/>
    <w:rsid w:val="00B33263"/>
    <w:rsid w:val="00B508CC"/>
    <w:rsid w:val="00B73D4A"/>
    <w:rsid w:val="00BB16DE"/>
    <w:rsid w:val="00BC5598"/>
    <w:rsid w:val="00BF168C"/>
    <w:rsid w:val="00C0131E"/>
    <w:rsid w:val="00C0264A"/>
    <w:rsid w:val="00C07E3C"/>
    <w:rsid w:val="00C41C97"/>
    <w:rsid w:val="00C579EB"/>
    <w:rsid w:val="00C80A9F"/>
    <w:rsid w:val="00C83636"/>
    <w:rsid w:val="00C91DEB"/>
    <w:rsid w:val="00CB13AA"/>
    <w:rsid w:val="00CB6B36"/>
    <w:rsid w:val="00CC15B6"/>
    <w:rsid w:val="00CD35CB"/>
    <w:rsid w:val="00CD544C"/>
    <w:rsid w:val="00CD6F71"/>
    <w:rsid w:val="00CE44AD"/>
    <w:rsid w:val="00CF34F0"/>
    <w:rsid w:val="00D15934"/>
    <w:rsid w:val="00D16006"/>
    <w:rsid w:val="00D40DA8"/>
    <w:rsid w:val="00D5503B"/>
    <w:rsid w:val="00D57787"/>
    <w:rsid w:val="00D60693"/>
    <w:rsid w:val="00D64F9D"/>
    <w:rsid w:val="00D73F9A"/>
    <w:rsid w:val="00DA0AA2"/>
    <w:rsid w:val="00DA6193"/>
    <w:rsid w:val="00DE52E6"/>
    <w:rsid w:val="00DF179F"/>
    <w:rsid w:val="00DF2215"/>
    <w:rsid w:val="00E210C0"/>
    <w:rsid w:val="00E356DA"/>
    <w:rsid w:val="00E51E59"/>
    <w:rsid w:val="00E659BA"/>
    <w:rsid w:val="00E706E3"/>
    <w:rsid w:val="00EA1529"/>
    <w:rsid w:val="00EA4703"/>
    <w:rsid w:val="00EA5EDA"/>
    <w:rsid w:val="00EA659D"/>
    <w:rsid w:val="00EB6788"/>
    <w:rsid w:val="00EC498F"/>
    <w:rsid w:val="00EF7DF1"/>
    <w:rsid w:val="00F14B3D"/>
    <w:rsid w:val="00F20263"/>
    <w:rsid w:val="00F24500"/>
    <w:rsid w:val="00F73472"/>
    <w:rsid w:val="00F8052D"/>
    <w:rsid w:val="00F8604F"/>
    <w:rsid w:val="00F874CE"/>
    <w:rsid w:val="00F95B58"/>
    <w:rsid w:val="00F95B9E"/>
    <w:rsid w:val="00FA1EDB"/>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563</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4</cp:revision>
  <cp:lastPrinted>2012-02-21T19:50:00Z</cp:lastPrinted>
  <dcterms:created xsi:type="dcterms:W3CDTF">2012-02-22T20:45:00Z</dcterms:created>
  <dcterms:modified xsi:type="dcterms:W3CDTF">2012-03-14T14:35:00Z</dcterms:modified>
</cp:coreProperties>
</file>