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500" w:rsidRDefault="00F24500">
      <w:pPr>
        <w:pStyle w:val="Footer"/>
        <w:tabs>
          <w:tab w:val="clear" w:pos="4320"/>
          <w:tab w:val="clear" w:pos="8640"/>
          <w:tab w:val="left" w:pos="2610"/>
        </w:tabs>
        <w:rPr>
          <w:rFonts w:ascii="Times New Roman" w:hAnsi="Times New Roman"/>
          <w:sz w:val="28"/>
          <w:szCs w:val="28"/>
        </w:rPr>
      </w:pPr>
    </w:p>
    <w:p w:rsidR="00AA0168" w:rsidRDefault="00AA0168">
      <w:pPr>
        <w:pStyle w:val="Footer"/>
        <w:tabs>
          <w:tab w:val="clear" w:pos="4320"/>
          <w:tab w:val="clear" w:pos="8640"/>
          <w:tab w:val="left" w:pos="2610"/>
        </w:tabs>
        <w:rPr>
          <w:rFonts w:ascii="Times New Roman" w:hAnsi="Times New Roman"/>
          <w:sz w:val="28"/>
          <w:szCs w:val="28"/>
        </w:rPr>
      </w:pPr>
    </w:p>
    <w:p w:rsidR="00AA0168" w:rsidRPr="009D6AA2" w:rsidRDefault="00AA0168">
      <w:pPr>
        <w:pStyle w:val="Footer"/>
        <w:tabs>
          <w:tab w:val="clear" w:pos="4320"/>
          <w:tab w:val="clear" w:pos="8640"/>
          <w:tab w:val="left" w:pos="2610"/>
        </w:tabs>
        <w:rPr>
          <w:rFonts w:ascii="Times New Roman" w:hAnsi="Times New Roman"/>
          <w:sz w:val="28"/>
          <w:szCs w:val="28"/>
        </w:rPr>
      </w:pPr>
    </w:p>
    <w:p w:rsidR="00F24500" w:rsidRDefault="00F24500">
      <w:pPr>
        <w:pBdr>
          <w:bottom w:val="single" w:sz="12" w:space="19" w:color="auto"/>
        </w:pBdr>
        <w:rPr>
          <w:rFonts w:ascii="Times New Roman" w:hAnsi="Times New Roman"/>
          <w:sz w:val="28"/>
          <w:szCs w:val="28"/>
        </w:rPr>
      </w:pPr>
    </w:p>
    <w:p w:rsidR="007D1616" w:rsidRDefault="007D1616">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CB13AA" w:rsidRDefault="00CB13AA">
      <w:pPr>
        <w:pStyle w:val="Heading1"/>
        <w:rPr>
          <w:rFonts w:ascii="Garamond" w:hAnsi="Garamond"/>
          <w:b/>
          <w:sz w:val="28"/>
          <w:szCs w:val="28"/>
        </w:rPr>
      </w:pPr>
    </w:p>
    <w:p w:rsidR="00F24500" w:rsidRPr="009D6AA2" w:rsidRDefault="00C83636">
      <w:pPr>
        <w:pStyle w:val="Heading1"/>
        <w:rPr>
          <w:rFonts w:ascii="Garamond" w:hAnsi="Garamond"/>
          <w:b/>
          <w:sz w:val="28"/>
          <w:szCs w:val="28"/>
        </w:rPr>
      </w:pPr>
      <w:r w:rsidRPr="009D6AA2">
        <w:rPr>
          <w:rFonts w:ascii="Garamond" w:hAnsi="Garamond"/>
          <w:b/>
          <w:sz w:val="28"/>
          <w:szCs w:val="28"/>
        </w:rPr>
        <w:t>A</w:t>
      </w:r>
      <w:r w:rsidR="00F24500" w:rsidRPr="009D6AA2">
        <w:rPr>
          <w:rFonts w:ascii="Garamond" w:hAnsi="Garamond"/>
          <w:b/>
          <w:sz w:val="28"/>
          <w:szCs w:val="28"/>
        </w:rPr>
        <w:t>GENDA</w:t>
      </w:r>
    </w:p>
    <w:p w:rsidR="00F24500" w:rsidRPr="009D6AA2" w:rsidRDefault="00133914">
      <w:pPr>
        <w:pStyle w:val="Heading1"/>
        <w:rPr>
          <w:rFonts w:ascii="Garamond" w:hAnsi="Garamond"/>
          <w:b/>
          <w:sz w:val="28"/>
          <w:szCs w:val="28"/>
        </w:rPr>
      </w:pPr>
      <w:r>
        <w:rPr>
          <w:rFonts w:ascii="Garamond" w:hAnsi="Garamond"/>
          <w:b/>
          <w:sz w:val="28"/>
          <w:szCs w:val="28"/>
        </w:rPr>
        <w:t>REGULAR TOWN COUNCIL MEETING</w:t>
      </w:r>
    </w:p>
    <w:p w:rsidR="00CB13AA" w:rsidRDefault="00564C10" w:rsidP="00CB13AA">
      <w:pPr>
        <w:pStyle w:val="Heading1"/>
        <w:pBdr>
          <w:bottom w:val="single" w:sz="12" w:space="21" w:color="auto"/>
        </w:pBdr>
        <w:rPr>
          <w:rFonts w:ascii="Garamond" w:hAnsi="Garamond"/>
          <w:b/>
          <w:sz w:val="28"/>
          <w:szCs w:val="28"/>
        </w:rPr>
      </w:pPr>
      <w:r>
        <w:rPr>
          <w:rFonts w:ascii="Garamond" w:hAnsi="Garamond"/>
          <w:b/>
          <w:sz w:val="28"/>
          <w:szCs w:val="28"/>
        </w:rPr>
        <w:t>TUESDAY</w:t>
      </w:r>
      <w:r w:rsidR="00A9629E">
        <w:rPr>
          <w:rFonts w:ascii="Garamond" w:hAnsi="Garamond"/>
          <w:b/>
          <w:sz w:val="28"/>
          <w:szCs w:val="28"/>
        </w:rPr>
        <w:t xml:space="preserve">, </w:t>
      </w:r>
      <w:r w:rsidR="003A158D">
        <w:rPr>
          <w:rFonts w:ascii="Garamond" w:hAnsi="Garamond"/>
          <w:b/>
          <w:sz w:val="28"/>
          <w:szCs w:val="28"/>
        </w:rPr>
        <w:t>JULY 23</w:t>
      </w:r>
      <w:r w:rsidR="00B717F8">
        <w:rPr>
          <w:rFonts w:ascii="Garamond" w:hAnsi="Garamond"/>
          <w:b/>
          <w:sz w:val="28"/>
          <w:szCs w:val="28"/>
        </w:rPr>
        <w:t>, 2013</w:t>
      </w:r>
    </w:p>
    <w:p w:rsidR="00CB13AA" w:rsidRPr="00CB13AA" w:rsidRDefault="0008644D" w:rsidP="00ED7D9C">
      <w:pPr>
        <w:pStyle w:val="Heading1"/>
        <w:pBdr>
          <w:bottom w:val="single" w:sz="12" w:space="21" w:color="auto"/>
        </w:pBdr>
      </w:pPr>
      <w:r>
        <w:rPr>
          <w:rFonts w:ascii="Garamond" w:hAnsi="Garamond"/>
          <w:b/>
          <w:sz w:val="28"/>
          <w:szCs w:val="28"/>
        </w:rPr>
        <w:t>7:15 P.M.</w:t>
      </w:r>
    </w:p>
    <w:p w:rsidR="00C91DEB" w:rsidRPr="009D6AA2" w:rsidRDefault="00C91DEB" w:rsidP="00C91DEB">
      <w:pPr>
        <w:ind w:left="360"/>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CALL TO ORDER AND ROLL CALL</w:t>
      </w:r>
    </w:p>
    <w:p w:rsidR="00D40DA8" w:rsidRPr="009D6AA2" w:rsidRDefault="00D40DA8" w:rsidP="00D40DA8">
      <w:pPr>
        <w:ind w:left="1440" w:firstLine="720"/>
        <w:jc w:val="both"/>
        <w:rPr>
          <w:rFonts w:ascii="Garamond" w:hAnsi="Garamond"/>
          <w:b/>
          <w:sz w:val="28"/>
          <w:szCs w:val="28"/>
        </w:rPr>
      </w:pP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Mayor</w:t>
      </w:r>
      <w:r w:rsidR="00640B7A">
        <w:rPr>
          <w:rFonts w:ascii="Garamond" w:hAnsi="Garamond"/>
          <w:b/>
          <w:sz w:val="28"/>
          <w:szCs w:val="28"/>
        </w:rPr>
        <w:t xml:space="preserve"> </w:t>
      </w:r>
      <w:r w:rsidR="00640B7A" w:rsidRPr="009D6AA2">
        <w:rPr>
          <w:rFonts w:ascii="Garamond" w:hAnsi="Garamond"/>
          <w:b/>
          <w:sz w:val="28"/>
          <w:szCs w:val="28"/>
        </w:rPr>
        <w:t>Donald W. Clayman</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Vice-Mayor</w:t>
      </w:r>
      <w:r w:rsidR="005D3CFD" w:rsidRPr="009D6AA2">
        <w:rPr>
          <w:rFonts w:ascii="Garamond" w:hAnsi="Garamond"/>
          <w:b/>
          <w:sz w:val="28"/>
          <w:szCs w:val="28"/>
        </w:rPr>
        <w:tab/>
      </w:r>
      <w:r w:rsidR="00640B7A">
        <w:rPr>
          <w:rFonts w:ascii="Garamond" w:hAnsi="Garamond"/>
          <w:b/>
          <w:sz w:val="28"/>
          <w:szCs w:val="28"/>
        </w:rPr>
        <w:t xml:space="preserve"> Joseph M. Flagello</w:t>
      </w:r>
      <w:r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640B7A" w:rsidRPr="009D6AA2">
        <w:rPr>
          <w:rFonts w:ascii="Garamond" w:hAnsi="Garamond"/>
          <w:b/>
          <w:sz w:val="28"/>
          <w:szCs w:val="28"/>
        </w:rPr>
        <w:t>Stella G</w:t>
      </w:r>
      <w:r w:rsidR="00A2748D">
        <w:rPr>
          <w:rFonts w:ascii="Garamond" w:hAnsi="Garamond"/>
          <w:b/>
          <w:sz w:val="28"/>
          <w:szCs w:val="28"/>
        </w:rPr>
        <w:t>addy</w:t>
      </w:r>
      <w:r w:rsidR="00640B7A" w:rsidRPr="009D6AA2">
        <w:rPr>
          <w:rFonts w:ascii="Garamond" w:hAnsi="Garamond"/>
          <w:b/>
          <w:sz w:val="28"/>
          <w:szCs w:val="28"/>
        </w:rPr>
        <w:t xml:space="preserve"> Jordan</w:t>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Bernice Fischer</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Robert Gottlieb</w:t>
      </w:r>
      <w:r w:rsidR="00575D2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2880"/>
        <w:jc w:val="both"/>
        <w:rPr>
          <w:rFonts w:ascii="Garamond" w:hAnsi="Garamond"/>
          <w:b/>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PLEDGE OF ALLEGIANCE</w:t>
      </w:r>
    </w:p>
    <w:p w:rsidR="00C91DEB" w:rsidRPr="009D6AA2" w:rsidRDefault="00C91DEB" w:rsidP="00C91DEB">
      <w:pPr>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APPROVAL OF AGENDA</w:t>
      </w:r>
    </w:p>
    <w:p w:rsidR="00C91DEB" w:rsidRPr="009D6AA2" w:rsidRDefault="00C91DEB" w:rsidP="00C91DEB">
      <w:pPr>
        <w:jc w:val="both"/>
        <w:rPr>
          <w:rFonts w:ascii="Garamond" w:hAnsi="Garamond"/>
          <w:sz w:val="28"/>
          <w:szCs w:val="28"/>
        </w:rPr>
      </w:pPr>
    </w:p>
    <w:p w:rsidR="00A9629E" w:rsidRDefault="00C91DEB" w:rsidP="00A9629E">
      <w:pPr>
        <w:numPr>
          <w:ilvl w:val="0"/>
          <w:numId w:val="6"/>
        </w:numPr>
        <w:jc w:val="both"/>
        <w:rPr>
          <w:rFonts w:ascii="Garamond" w:hAnsi="Garamond"/>
          <w:b/>
          <w:sz w:val="28"/>
          <w:szCs w:val="28"/>
          <w:u w:val="single"/>
        </w:rPr>
      </w:pPr>
      <w:r w:rsidRPr="00CB13AA">
        <w:rPr>
          <w:rFonts w:ascii="Garamond" w:hAnsi="Garamond"/>
          <w:b/>
          <w:sz w:val="28"/>
          <w:szCs w:val="28"/>
          <w:u w:val="single"/>
        </w:rPr>
        <w:t xml:space="preserve">APPROVAL OF </w:t>
      </w:r>
      <w:r w:rsidRPr="00B73D4A">
        <w:rPr>
          <w:rFonts w:ascii="Garamond" w:hAnsi="Garamond"/>
          <w:b/>
          <w:sz w:val="28"/>
          <w:szCs w:val="28"/>
          <w:u w:val="single"/>
        </w:rPr>
        <w:t>MINUTES – TAB</w:t>
      </w:r>
      <w:r w:rsidR="0008644D">
        <w:rPr>
          <w:rFonts w:ascii="Garamond" w:hAnsi="Garamond"/>
          <w:b/>
          <w:sz w:val="28"/>
          <w:szCs w:val="28"/>
          <w:u w:val="single"/>
        </w:rPr>
        <w:t xml:space="preserve"> 1</w:t>
      </w:r>
    </w:p>
    <w:p w:rsidR="00A9629E" w:rsidRDefault="00A9629E" w:rsidP="00A9629E">
      <w:pPr>
        <w:pStyle w:val="ListParagraph"/>
        <w:rPr>
          <w:rFonts w:ascii="Garamond" w:hAnsi="Garamond"/>
          <w:sz w:val="28"/>
          <w:szCs w:val="28"/>
        </w:rPr>
      </w:pPr>
    </w:p>
    <w:p w:rsidR="00C91DEB" w:rsidRDefault="00C91DEB" w:rsidP="00D40DA8">
      <w:pPr>
        <w:numPr>
          <w:ilvl w:val="1"/>
          <w:numId w:val="6"/>
        </w:numPr>
        <w:jc w:val="both"/>
        <w:rPr>
          <w:rFonts w:ascii="Garamond" w:hAnsi="Garamond"/>
          <w:sz w:val="28"/>
          <w:szCs w:val="28"/>
        </w:rPr>
      </w:pPr>
      <w:r w:rsidRPr="009D6AA2">
        <w:rPr>
          <w:rFonts w:ascii="Garamond" w:hAnsi="Garamond"/>
          <w:sz w:val="28"/>
          <w:szCs w:val="28"/>
        </w:rPr>
        <w:t xml:space="preserve">Regular Town </w:t>
      </w:r>
      <w:r w:rsidR="0008644D">
        <w:rPr>
          <w:rFonts w:ascii="Garamond" w:hAnsi="Garamond"/>
          <w:sz w:val="28"/>
          <w:szCs w:val="28"/>
        </w:rPr>
        <w:t xml:space="preserve">Council </w:t>
      </w:r>
      <w:r w:rsidRPr="009D6AA2">
        <w:rPr>
          <w:rFonts w:ascii="Garamond" w:hAnsi="Garamond"/>
          <w:sz w:val="28"/>
          <w:szCs w:val="28"/>
        </w:rPr>
        <w:t xml:space="preserve">Meeting </w:t>
      </w:r>
      <w:r w:rsidR="002234C5" w:rsidRPr="009D6AA2">
        <w:rPr>
          <w:rFonts w:ascii="Garamond" w:hAnsi="Garamond"/>
          <w:sz w:val="28"/>
          <w:szCs w:val="28"/>
        </w:rPr>
        <w:t>–</w:t>
      </w:r>
      <w:r w:rsidR="00D40DA8" w:rsidRPr="009D6AA2">
        <w:rPr>
          <w:rFonts w:ascii="Garamond" w:hAnsi="Garamond"/>
          <w:sz w:val="28"/>
          <w:szCs w:val="28"/>
        </w:rPr>
        <w:t xml:space="preserve"> </w:t>
      </w:r>
      <w:r w:rsidR="003A158D">
        <w:rPr>
          <w:rFonts w:ascii="Garamond" w:hAnsi="Garamond"/>
          <w:sz w:val="28"/>
          <w:szCs w:val="28"/>
        </w:rPr>
        <w:t>June 25</w:t>
      </w:r>
      <w:r w:rsidR="00B717F8">
        <w:rPr>
          <w:rFonts w:ascii="Garamond" w:hAnsi="Garamond"/>
          <w:sz w:val="28"/>
          <w:szCs w:val="28"/>
        </w:rPr>
        <w:t>, 201</w:t>
      </w:r>
      <w:r w:rsidR="004462C1">
        <w:rPr>
          <w:rFonts w:ascii="Garamond" w:hAnsi="Garamond"/>
          <w:sz w:val="28"/>
          <w:szCs w:val="28"/>
        </w:rPr>
        <w:t>3</w:t>
      </w:r>
    </w:p>
    <w:p w:rsidR="00AB74B9" w:rsidRPr="009D6AA2" w:rsidRDefault="00AB74B9" w:rsidP="00713842">
      <w:pPr>
        <w:ind w:left="1440"/>
        <w:jc w:val="both"/>
        <w:rPr>
          <w:rFonts w:ascii="Garamond" w:hAnsi="Garamond"/>
          <w:sz w:val="28"/>
          <w:szCs w:val="28"/>
        </w:rPr>
      </w:pPr>
    </w:p>
    <w:p w:rsidR="00DA6193" w:rsidRDefault="00BC5598" w:rsidP="00A9629E">
      <w:pPr>
        <w:numPr>
          <w:ilvl w:val="0"/>
          <w:numId w:val="6"/>
        </w:numPr>
        <w:jc w:val="both"/>
        <w:rPr>
          <w:rFonts w:ascii="Garamond" w:hAnsi="Garamond"/>
          <w:b/>
          <w:sz w:val="28"/>
          <w:szCs w:val="28"/>
          <w:u w:val="single"/>
        </w:rPr>
      </w:pPr>
      <w:r w:rsidRPr="00D858F5">
        <w:rPr>
          <w:rFonts w:ascii="Garamond" w:hAnsi="Garamond"/>
          <w:b/>
          <w:sz w:val="28"/>
          <w:szCs w:val="28"/>
          <w:u w:val="single"/>
        </w:rPr>
        <w:t>CORRESPONDENCE AND COMMUNICATION</w:t>
      </w:r>
      <w:r w:rsidR="007A360A">
        <w:rPr>
          <w:rFonts w:ascii="Garamond" w:hAnsi="Garamond"/>
          <w:b/>
          <w:sz w:val="28"/>
          <w:szCs w:val="28"/>
          <w:u w:val="single"/>
        </w:rPr>
        <w:t xml:space="preserve"> - TAB 2</w:t>
      </w:r>
    </w:p>
    <w:p w:rsidR="003D25F0" w:rsidRDefault="003D25F0" w:rsidP="003D25F0">
      <w:pPr>
        <w:pStyle w:val="ListParagraph"/>
        <w:ind w:left="1440"/>
        <w:jc w:val="both"/>
        <w:rPr>
          <w:rFonts w:ascii="Garamond" w:hAnsi="Garamond"/>
          <w:sz w:val="28"/>
          <w:szCs w:val="28"/>
        </w:rPr>
      </w:pPr>
    </w:p>
    <w:p w:rsidR="003D25F0" w:rsidRPr="003D25F0" w:rsidRDefault="003D25F0" w:rsidP="007D1616">
      <w:pPr>
        <w:pStyle w:val="ListParagraph"/>
        <w:numPr>
          <w:ilvl w:val="0"/>
          <w:numId w:val="32"/>
        </w:numPr>
        <w:jc w:val="both"/>
        <w:rPr>
          <w:rFonts w:ascii="Garamond" w:hAnsi="Garamond"/>
          <w:sz w:val="28"/>
          <w:szCs w:val="28"/>
        </w:rPr>
      </w:pPr>
      <w:r w:rsidRPr="003D25F0">
        <w:rPr>
          <w:rFonts w:ascii="Garamond" w:hAnsi="Garamond"/>
          <w:sz w:val="28"/>
          <w:szCs w:val="28"/>
        </w:rPr>
        <w:t>Presentation</w:t>
      </w:r>
      <w:r>
        <w:rPr>
          <w:rFonts w:ascii="Garamond" w:hAnsi="Garamond"/>
          <w:sz w:val="28"/>
          <w:szCs w:val="28"/>
        </w:rPr>
        <w:t>s</w:t>
      </w:r>
      <w:r w:rsidRPr="003D25F0">
        <w:rPr>
          <w:rFonts w:ascii="Garamond" w:hAnsi="Garamond"/>
          <w:sz w:val="28"/>
          <w:szCs w:val="28"/>
        </w:rPr>
        <w:t xml:space="preserve"> by Peter Elwell, Town M</w:t>
      </w:r>
      <w:r>
        <w:rPr>
          <w:rFonts w:ascii="Garamond" w:hAnsi="Garamond"/>
          <w:sz w:val="28"/>
          <w:szCs w:val="28"/>
        </w:rPr>
        <w:t>anager of Palm Beach;</w:t>
      </w:r>
      <w:r w:rsidRPr="003D25F0">
        <w:rPr>
          <w:rFonts w:ascii="Garamond" w:hAnsi="Garamond"/>
          <w:sz w:val="28"/>
          <w:szCs w:val="28"/>
        </w:rPr>
        <w:t xml:space="preserve"> and Rob</w:t>
      </w:r>
      <w:r w:rsidR="004363D7">
        <w:rPr>
          <w:rFonts w:ascii="Garamond" w:hAnsi="Garamond"/>
          <w:sz w:val="28"/>
          <w:szCs w:val="28"/>
        </w:rPr>
        <w:t>ert</w:t>
      </w:r>
      <w:r w:rsidRPr="003D25F0">
        <w:rPr>
          <w:rFonts w:ascii="Garamond" w:hAnsi="Garamond"/>
          <w:sz w:val="28"/>
          <w:szCs w:val="28"/>
        </w:rPr>
        <w:t xml:space="preserve"> </w:t>
      </w:r>
      <w:r w:rsidR="007D1616">
        <w:rPr>
          <w:rFonts w:ascii="Garamond" w:hAnsi="Garamond"/>
          <w:sz w:val="28"/>
          <w:szCs w:val="28"/>
        </w:rPr>
        <w:t>Weber,</w:t>
      </w:r>
    </w:p>
    <w:p w:rsidR="003D25F0" w:rsidRPr="003D25F0" w:rsidRDefault="003D25F0" w:rsidP="007D1616">
      <w:pPr>
        <w:pStyle w:val="ListParagraph"/>
        <w:ind w:left="1440"/>
        <w:jc w:val="both"/>
        <w:rPr>
          <w:rFonts w:ascii="Garamond" w:hAnsi="Garamond"/>
          <w:sz w:val="28"/>
          <w:szCs w:val="28"/>
        </w:rPr>
      </w:pPr>
      <w:r w:rsidRPr="003D25F0">
        <w:rPr>
          <w:rFonts w:ascii="Garamond" w:hAnsi="Garamond"/>
          <w:sz w:val="28"/>
          <w:szCs w:val="28"/>
        </w:rPr>
        <w:t xml:space="preserve">Coastal Coordinator for </w:t>
      </w:r>
      <w:r w:rsidR="004363D7">
        <w:rPr>
          <w:rFonts w:ascii="Garamond" w:hAnsi="Garamond"/>
          <w:sz w:val="28"/>
          <w:szCs w:val="28"/>
        </w:rPr>
        <w:t xml:space="preserve">the Town of </w:t>
      </w:r>
      <w:r>
        <w:rPr>
          <w:rFonts w:ascii="Garamond" w:hAnsi="Garamond"/>
          <w:sz w:val="28"/>
          <w:szCs w:val="28"/>
        </w:rPr>
        <w:t>P</w:t>
      </w:r>
      <w:r w:rsidRPr="003D25F0">
        <w:rPr>
          <w:rFonts w:ascii="Garamond" w:hAnsi="Garamond"/>
          <w:sz w:val="28"/>
          <w:szCs w:val="28"/>
        </w:rPr>
        <w:t>alm Beach</w:t>
      </w:r>
      <w:r>
        <w:rPr>
          <w:rFonts w:ascii="Garamond" w:hAnsi="Garamond"/>
          <w:sz w:val="28"/>
          <w:szCs w:val="28"/>
        </w:rPr>
        <w:t>,</w:t>
      </w:r>
      <w:r w:rsidRPr="003D25F0">
        <w:rPr>
          <w:rFonts w:ascii="Garamond" w:hAnsi="Garamond"/>
          <w:sz w:val="28"/>
          <w:szCs w:val="28"/>
        </w:rPr>
        <w:t xml:space="preserve"> </w:t>
      </w:r>
      <w:r>
        <w:rPr>
          <w:rFonts w:ascii="Garamond" w:hAnsi="Garamond"/>
          <w:sz w:val="28"/>
          <w:szCs w:val="28"/>
        </w:rPr>
        <w:t xml:space="preserve">on </w:t>
      </w:r>
      <w:r w:rsidRPr="003D25F0">
        <w:rPr>
          <w:rFonts w:ascii="Garamond" w:hAnsi="Garamond"/>
          <w:sz w:val="28"/>
          <w:szCs w:val="28"/>
        </w:rPr>
        <w:t xml:space="preserve">the proposed </w:t>
      </w:r>
      <w:r>
        <w:rPr>
          <w:rFonts w:ascii="Garamond" w:hAnsi="Garamond"/>
          <w:sz w:val="28"/>
          <w:szCs w:val="28"/>
        </w:rPr>
        <w:t>J</w:t>
      </w:r>
      <w:r w:rsidRPr="003D25F0">
        <w:rPr>
          <w:rFonts w:ascii="Garamond" w:hAnsi="Garamond"/>
          <w:sz w:val="28"/>
          <w:szCs w:val="28"/>
        </w:rPr>
        <w:t xml:space="preserve">oint </w:t>
      </w:r>
      <w:r>
        <w:rPr>
          <w:rFonts w:ascii="Garamond" w:hAnsi="Garamond"/>
          <w:sz w:val="28"/>
          <w:szCs w:val="28"/>
        </w:rPr>
        <w:t>E</w:t>
      </w:r>
      <w:r w:rsidRPr="003D25F0">
        <w:rPr>
          <w:rFonts w:ascii="Garamond" w:hAnsi="Garamond"/>
          <w:sz w:val="28"/>
          <w:szCs w:val="28"/>
        </w:rPr>
        <w:t xml:space="preserve">nvironmental Impact Statement for </w:t>
      </w:r>
      <w:r>
        <w:rPr>
          <w:rFonts w:ascii="Garamond" w:hAnsi="Garamond"/>
          <w:sz w:val="28"/>
          <w:szCs w:val="28"/>
        </w:rPr>
        <w:t xml:space="preserve">the </w:t>
      </w:r>
      <w:r w:rsidRPr="003D25F0">
        <w:rPr>
          <w:rFonts w:ascii="Garamond" w:hAnsi="Garamond"/>
          <w:sz w:val="28"/>
          <w:szCs w:val="28"/>
        </w:rPr>
        <w:t>Reaches 8,</w:t>
      </w:r>
      <w:r>
        <w:rPr>
          <w:rFonts w:ascii="Garamond" w:hAnsi="Garamond"/>
          <w:sz w:val="28"/>
          <w:szCs w:val="28"/>
        </w:rPr>
        <w:t xml:space="preserve"> </w:t>
      </w:r>
      <w:r w:rsidRPr="003D25F0">
        <w:rPr>
          <w:rFonts w:ascii="Garamond" w:hAnsi="Garamond"/>
          <w:sz w:val="28"/>
          <w:szCs w:val="28"/>
        </w:rPr>
        <w:t xml:space="preserve">9, and 10 </w:t>
      </w:r>
      <w:r>
        <w:rPr>
          <w:rFonts w:ascii="Garamond" w:hAnsi="Garamond"/>
          <w:sz w:val="28"/>
          <w:szCs w:val="28"/>
        </w:rPr>
        <w:t xml:space="preserve">- </w:t>
      </w:r>
      <w:r w:rsidRPr="003D25F0">
        <w:rPr>
          <w:rFonts w:ascii="Garamond" w:hAnsi="Garamond"/>
          <w:sz w:val="28"/>
          <w:szCs w:val="28"/>
        </w:rPr>
        <w:t>Shoreline Stabilization Proj</w:t>
      </w:r>
      <w:r>
        <w:rPr>
          <w:rFonts w:ascii="Garamond" w:hAnsi="Garamond"/>
          <w:sz w:val="28"/>
          <w:szCs w:val="28"/>
        </w:rPr>
        <w:t>ect,</w:t>
      </w:r>
      <w:r w:rsidRPr="003D25F0">
        <w:rPr>
          <w:rFonts w:ascii="Garamond" w:hAnsi="Garamond"/>
          <w:sz w:val="28"/>
          <w:szCs w:val="28"/>
        </w:rPr>
        <w:t xml:space="preserve"> </w:t>
      </w:r>
      <w:r w:rsidR="007A360A">
        <w:rPr>
          <w:rFonts w:ascii="Garamond" w:hAnsi="Garamond"/>
          <w:sz w:val="28"/>
          <w:szCs w:val="28"/>
        </w:rPr>
        <w:t>along with</w:t>
      </w:r>
      <w:r w:rsidRPr="003D25F0">
        <w:rPr>
          <w:rFonts w:ascii="Garamond" w:hAnsi="Garamond"/>
          <w:sz w:val="28"/>
          <w:szCs w:val="28"/>
        </w:rPr>
        <w:t xml:space="preserve"> the proposed Beach Management Agreement.</w:t>
      </w:r>
    </w:p>
    <w:p w:rsidR="00FD63EC" w:rsidRDefault="00FD63EC" w:rsidP="007D1616">
      <w:pPr>
        <w:pStyle w:val="ListParagraph"/>
        <w:ind w:left="1440"/>
        <w:jc w:val="both"/>
        <w:rPr>
          <w:rFonts w:ascii="Garamond" w:hAnsi="Garamond"/>
          <w:sz w:val="28"/>
          <w:szCs w:val="28"/>
        </w:rPr>
      </w:pPr>
    </w:p>
    <w:p w:rsidR="00433D03" w:rsidRDefault="00CB13AA" w:rsidP="00926C23">
      <w:pPr>
        <w:numPr>
          <w:ilvl w:val="0"/>
          <w:numId w:val="6"/>
        </w:numPr>
        <w:jc w:val="both"/>
        <w:rPr>
          <w:rFonts w:ascii="Garamond" w:hAnsi="Garamond"/>
          <w:b/>
          <w:sz w:val="28"/>
          <w:szCs w:val="28"/>
          <w:u w:val="single"/>
        </w:rPr>
      </w:pPr>
      <w:r w:rsidRPr="00B717F8">
        <w:rPr>
          <w:rFonts w:ascii="Garamond" w:hAnsi="Garamond"/>
          <w:b/>
          <w:sz w:val="28"/>
          <w:szCs w:val="28"/>
          <w:u w:val="single"/>
        </w:rPr>
        <w:t>ORDINANCES</w:t>
      </w:r>
      <w:r w:rsidR="00433D03" w:rsidRPr="00B717F8">
        <w:rPr>
          <w:rFonts w:ascii="Garamond" w:hAnsi="Garamond"/>
          <w:b/>
          <w:sz w:val="28"/>
          <w:szCs w:val="28"/>
          <w:u w:val="single"/>
        </w:rPr>
        <w:t xml:space="preserve"> – </w:t>
      </w:r>
      <w:r w:rsidR="00053487">
        <w:rPr>
          <w:rFonts w:ascii="Garamond" w:hAnsi="Garamond"/>
          <w:b/>
          <w:sz w:val="28"/>
          <w:szCs w:val="28"/>
          <w:u w:val="single"/>
        </w:rPr>
        <w:t xml:space="preserve">TAB </w:t>
      </w:r>
      <w:r w:rsidR="007A360A">
        <w:rPr>
          <w:rFonts w:ascii="Garamond" w:hAnsi="Garamond"/>
          <w:b/>
          <w:sz w:val="28"/>
          <w:szCs w:val="28"/>
          <w:u w:val="single"/>
        </w:rPr>
        <w:t>3</w:t>
      </w:r>
    </w:p>
    <w:p w:rsidR="00053487" w:rsidRDefault="00053487" w:rsidP="00053487">
      <w:pPr>
        <w:pStyle w:val="ListParagraph"/>
        <w:rPr>
          <w:rFonts w:ascii="Garamond" w:hAnsi="Garamond"/>
          <w:b/>
          <w:sz w:val="28"/>
          <w:szCs w:val="28"/>
          <w:u w:val="single"/>
        </w:rPr>
      </w:pPr>
    </w:p>
    <w:p w:rsidR="00053487" w:rsidRPr="007D114A" w:rsidRDefault="00053487" w:rsidP="00053487">
      <w:pPr>
        <w:numPr>
          <w:ilvl w:val="1"/>
          <w:numId w:val="6"/>
        </w:numPr>
        <w:jc w:val="both"/>
        <w:rPr>
          <w:rFonts w:ascii="Garamond" w:hAnsi="Garamond"/>
          <w:b/>
          <w:sz w:val="28"/>
          <w:szCs w:val="28"/>
          <w:u w:val="single"/>
        </w:rPr>
      </w:pPr>
      <w:r w:rsidRPr="007D114A">
        <w:rPr>
          <w:rFonts w:ascii="Garamond" w:hAnsi="Garamond"/>
          <w:b/>
          <w:sz w:val="28"/>
          <w:szCs w:val="28"/>
          <w:u w:val="single"/>
        </w:rPr>
        <w:t xml:space="preserve">ORDINANCE NO. </w:t>
      </w:r>
      <w:proofErr w:type="gramStart"/>
      <w:r w:rsidRPr="007D114A">
        <w:rPr>
          <w:rFonts w:ascii="Garamond" w:hAnsi="Garamond"/>
          <w:b/>
          <w:sz w:val="28"/>
          <w:szCs w:val="28"/>
          <w:u w:val="single"/>
        </w:rPr>
        <w:t>269  (</w:t>
      </w:r>
      <w:proofErr w:type="gramEnd"/>
      <w:r w:rsidR="00EA5976" w:rsidRPr="007D114A">
        <w:rPr>
          <w:rFonts w:ascii="Garamond" w:hAnsi="Garamond"/>
          <w:b/>
          <w:sz w:val="28"/>
          <w:szCs w:val="28"/>
          <w:u w:val="single"/>
        </w:rPr>
        <w:t xml:space="preserve"> With Proposed Minor Revisions from  hearing on June 25</w:t>
      </w:r>
      <w:r w:rsidR="00EA5976" w:rsidRPr="007D114A">
        <w:rPr>
          <w:rFonts w:ascii="Garamond" w:hAnsi="Garamond"/>
          <w:b/>
          <w:sz w:val="28"/>
          <w:szCs w:val="28"/>
          <w:u w:val="single"/>
          <w:vertAlign w:val="superscript"/>
        </w:rPr>
        <w:t>th</w:t>
      </w:r>
      <w:r w:rsidR="00EA5976" w:rsidRPr="007D114A">
        <w:rPr>
          <w:rFonts w:ascii="Garamond" w:hAnsi="Garamond"/>
          <w:b/>
          <w:sz w:val="28"/>
          <w:szCs w:val="28"/>
          <w:u w:val="single"/>
        </w:rPr>
        <w:t xml:space="preserve"> </w:t>
      </w:r>
      <w:r w:rsidRPr="007D114A">
        <w:rPr>
          <w:rFonts w:ascii="Garamond" w:hAnsi="Garamond"/>
          <w:b/>
          <w:sz w:val="28"/>
          <w:szCs w:val="28"/>
          <w:u w:val="single"/>
        </w:rPr>
        <w:t>) / FIRST READING/PUBLIC HEARING:</w:t>
      </w:r>
      <w:r w:rsidRPr="007D1616">
        <w:rPr>
          <w:rFonts w:ascii="Garamond" w:hAnsi="Garamond"/>
          <w:b/>
          <w:sz w:val="28"/>
          <w:szCs w:val="28"/>
        </w:rPr>
        <w:t xml:space="preserve"> </w:t>
      </w:r>
      <w:r w:rsidRPr="007D114A">
        <w:rPr>
          <w:rFonts w:ascii="Garamond" w:hAnsi="Garamond"/>
          <w:szCs w:val="28"/>
        </w:rPr>
        <w:t xml:space="preserve"> </w:t>
      </w:r>
      <w:r w:rsidRPr="007D114A">
        <w:rPr>
          <w:rFonts w:ascii="Garamond" w:hAnsi="Garamond"/>
          <w:sz w:val="28"/>
          <w:szCs w:val="28"/>
        </w:rPr>
        <w:t xml:space="preserve">A proposed </w:t>
      </w:r>
      <w:r w:rsidR="00EA5976" w:rsidRPr="007D114A">
        <w:rPr>
          <w:rFonts w:ascii="Garamond" w:hAnsi="Garamond"/>
          <w:sz w:val="28"/>
          <w:szCs w:val="28"/>
        </w:rPr>
        <w:t xml:space="preserve">Text Amendment to </w:t>
      </w:r>
      <w:r w:rsidRPr="007D114A">
        <w:rPr>
          <w:rFonts w:ascii="Garamond" w:hAnsi="Garamond"/>
          <w:sz w:val="28"/>
          <w:szCs w:val="28"/>
        </w:rPr>
        <w:t>Chapter 2.  Specifically, revisions are proposed to Chapter 2</w:t>
      </w:r>
      <w:r w:rsidR="00EA5976" w:rsidRPr="007D114A">
        <w:rPr>
          <w:rFonts w:ascii="Garamond" w:hAnsi="Garamond"/>
          <w:sz w:val="28"/>
          <w:szCs w:val="28"/>
        </w:rPr>
        <w:t>.</w:t>
      </w:r>
      <w:r w:rsidRPr="007D114A">
        <w:rPr>
          <w:rFonts w:ascii="Garamond" w:hAnsi="Garamond"/>
          <w:sz w:val="28"/>
          <w:szCs w:val="28"/>
        </w:rPr>
        <w:t xml:space="preserve"> at Division 2. </w:t>
      </w:r>
      <w:proofErr w:type="gramStart"/>
      <w:r w:rsidRPr="007D114A">
        <w:rPr>
          <w:rFonts w:ascii="Garamond" w:hAnsi="Garamond"/>
          <w:sz w:val="28"/>
          <w:szCs w:val="28"/>
        </w:rPr>
        <w:t>of</w:t>
      </w:r>
      <w:proofErr w:type="gramEnd"/>
      <w:r w:rsidRPr="007D114A">
        <w:rPr>
          <w:rFonts w:ascii="Garamond" w:hAnsi="Garamond"/>
          <w:sz w:val="28"/>
          <w:szCs w:val="28"/>
        </w:rPr>
        <w:t xml:space="preserve"> Article IV. by adopting an entirely new subsection 2-92(c) in order to </w:t>
      </w:r>
      <w:r w:rsidRPr="007D114A">
        <w:rPr>
          <w:rFonts w:ascii="Garamond" w:hAnsi="Garamond"/>
          <w:sz w:val="28"/>
          <w:szCs w:val="28"/>
        </w:rPr>
        <w:lastRenderedPageBreak/>
        <w:t xml:space="preserve">provide </w:t>
      </w:r>
      <w:r w:rsidR="00EA5976" w:rsidRPr="007D114A">
        <w:rPr>
          <w:rFonts w:ascii="Garamond" w:hAnsi="Garamond"/>
          <w:sz w:val="28"/>
          <w:szCs w:val="28"/>
        </w:rPr>
        <w:t>for additional responsibilities of the Architectural Review Board related to the initial review of</w:t>
      </w:r>
      <w:r w:rsidRPr="007D114A">
        <w:rPr>
          <w:rFonts w:ascii="Garamond" w:hAnsi="Garamond"/>
          <w:sz w:val="28"/>
          <w:szCs w:val="28"/>
        </w:rPr>
        <w:t xml:space="preserve"> sign variance</w:t>
      </w:r>
      <w:r w:rsidR="00EA5976" w:rsidRPr="007D114A">
        <w:rPr>
          <w:rFonts w:ascii="Garamond" w:hAnsi="Garamond"/>
          <w:sz w:val="28"/>
          <w:szCs w:val="28"/>
        </w:rPr>
        <w:t>s on advisory basis only</w:t>
      </w:r>
      <w:r w:rsidR="00B92D7D">
        <w:rPr>
          <w:rFonts w:ascii="Garamond" w:hAnsi="Garamond"/>
          <w:sz w:val="28"/>
          <w:szCs w:val="28"/>
        </w:rPr>
        <w:t xml:space="preserve"> prior to final action by the Town Council.</w:t>
      </w:r>
      <w:r w:rsidRPr="007D114A">
        <w:rPr>
          <w:rFonts w:ascii="Garamond" w:hAnsi="Garamond"/>
          <w:sz w:val="28"/>
          <w:szCs w:val="28"/>
        </w:rPr>
        <w:t xml:space="preserve"> </w:t>
      </w:r>
    </w:p>
    <w:p w:rsidR="007D114A" w:rsidRPr="007D114A" w:rsidRDefault="007D114A" w:rsidP="007D114A">
      <w:pPr>
        <w:ind w:left="1440"/>
        <w:jc w:val="both"/>
        <w:rPr>
          <w:rFonts w:ascii="Garamond" w:hAnsi="Garamond"/>
          <w:b/>
          <w:sz w:val="28"/>
          <w:szCs w:val="28"/>
          <w:u w:val="single"/>
        </w:rPr>
      </w:pPr>
    </w:p>
    <w:p w:rsidR="007D114A" w:rsidRPr="007D114A" w:rsidRDefault="00053487" w:rsidP="007D114A">
      <w:pPr>
        <w:pStyle w:val="ListParagraph"/>
        <w:numPr>
          <w:ilvl w:val="1"/>
          <w:numId w:val="6"/>
        </w:numPr>
        <w:jc w:val="both"/>
        <w:rPr>
          <w:rFonts w:ascii="Garamond" w:hAnsi="Garamond"/>
          <w:b/>
          <w:sz w:val="28"/>
          <w:szCs w:val="28"/>
          <w:u w:val="single"/>
        </w:rPr>
      </w:pPr>
      <w:r w:rsidRPr="007D114A">
        <w:rPr>
          <w:rFonts w:ascii="Garamond" w:hAnsi="Garamond"/>
          <w:b/>
          <w:sz w:val="28"/>
          <w:szCs w:val="28"/>
          <w:u w:val="single"/>
        </w:rPr>
        <w:t>ORDINANCE NO. 270 (</w:t>
      </w:r>
      <w:r w:rsidR="007D114A" w:rsidRPr="007D114A">
        <w:rPr>
          <w:rFonts w:ascii="Garamond" w:hAnsi="Garamond"/>
          <w:b/>
          <w:sz w:val="28"/>
          <w:szCs w:val="28"/>
          <w:u w:val="single"/>
        </w:rPr>
        <w:t xml:space="preserve">With Proposed Minor Revisions from hearing on June </w:t>
      </w:r>
      <w:proofErr w:type="gramStart"/>
      <w:r w:rsidR="007D114A" w:rsidRPr="007D114A">
        <w:rPr>
          <w:rFonts w:ascii="Garamond" w:hAnsi="Garamond"/>
          <w:b/>
          <w:sz w:val="28"/>
          <w:szCs w:val="28"/>
          <w:u w:val="single"/>
        </w:rPr>
        <w:t>25</w:t>
      </w:r>
      <w:r w:rsidR="007D114A" w:rsidRPr="007D114A">
        <w:rPr>
          <w:rFonts w:ascii="Garamond" w:hAnsi="Garamond"/>
          <w:b/>
          <w:sz w:val="28"/>
          <w:szCs w:val="28"/>
          <w:u w:val="single"/>
          <w:vertAlign w:val="superscript"/>
        </w:rPr>
        <w:t>th</w:t>
      </w:r>
      <w:r w:rsidR="007D114A" w:rsidRPr="007D114A">
        <w:rPr>
          <w:rFonts w:ascii="Garamond" w:hAnsi="Garamond"/>
          <w:b/>
          <w:sz w:val="28"/>
          <w:szCs w:val="28"/>
          <w:u w:val="single"/>
        </w:rPr>
        <w:t xml:space="preserve"> </w:t>
      </w:r>
      <w:r w:rsidRPr="007D114A">
        <w:rPr>
          <w:rFonts w:ascii="Garamond" w:hAnsi="Garamond"/>
          <w:b/>
          <w:sz w:val="28"/>
          <w:szCs w:val="28"/>
          <w:u w:val="single"/>
        </w:rPr>
        <w:t>)</w:t>
      </w:r>
      <w:proofErr w:type="gramEnd"/>
      <w:r w:rsidRPr="007D114A">
        <w:rPr>
          <w:rFonts w:ascii="Garamond" w:hAnsi="Garamond"/>
          <w:b/>
          <w:sz w:val="28"/>
          <w:szCs w:val="28"/>
          <w:u w:val="single"/>
        </w:rPr>
        <w:t>/ FIRST READING/PUBLIC HEARING:</w:t>
      </w:r>
      <w:r w:rsidRPr="007D1616">
        <w:rPr>
          <w:rFonts w:ascii="Garamond" w:hAnsi="Garamond"/>
          <w:b/>
          <w:sz w:val="28"/>
          <w:szCs w:val="28"/>
        </w:rPr>
        <w:t xml:space="preserve">  </w:t>
      </w:r>
      <w:r w:rsidRPr="007D114A">
        <w:rPr>
          <w:rFonts w:ascii="Garamond" w:hAnsi="Garamond"/>
          <w:sz w:val="28"/>
          <w:szCs w:val="28"/>
        </w:rPr>
        <w:t>A proposed</w:t>
      </w:r>
      <w:r w:rsidR="007D114A" w:rsidRPr="007D114A">
        <w:rPr>
          <w:rFonts w:ascii="Garamond" w:hAnsi="Garamond"/>
          <w:sz w:val="28"/>
          <w:szCs w:val="28"/>
        </w:rPr>
        <w:t xml:space="preserve"> Text Amendment to C</w:t>
      </w:r>
      <w:r w:rsidRPr="007D114A">
        <w:rPr>
          <w:rFonts w:ascii="Garamond" w:hAnsi="Garamond"/>
          <w:sz w:val="28"/>
          <w:szCs w:val="28"/>
        </w:rPr>
        <w:t xml:space="preserve">hapter 26. Specifically, revisions are proposed to Division 6. </w:t>
      </w:r>
      <w:proofErr w:type="gramStart"/>
      <w:r w:rsidRPr="007D114A">
        <w:rPr>
          <w:rFonts w:ascii="Garamond" w:hAnsi="Garamond"/>
          <w:sz w:val="28"/>
          <w:szCs w:val="28"/>
        </w:rPr>
        <w:t>of</w:t>
      </w:r>
      <w:proofErr w:type="gramEnd"/>
      <w:r w:rsidRPr="007D114A">
        <w:rPr>
          <w:rFonts w:ascii="Garamond" w:hAnsi="Garamond"/>
          <w:sz w:val="28"/>
          <w:szCs w:val="28"/>
        </w:rPr>
        <w:t xml:space="preserve"> Article IV. Zoning. At Subdivision IV. Signs. </w:t>
      </w:r>
      <w:proofErr w:type="gramStart"/>
      <w:r w:rsidRPr="007D114A">
        <w:rPr>
          <w:rFonts w:ascii="Garamond" w:hAnsi="Garamond"/>
          <w:sz w:val="28"/>
          <w:szCs w:val="28"/>
        </w:rPr>
        <w:t>by</w:t>
      </w:r>
      <w:proofErr w:type="gramEnd"/>
      <w:r w:rsidRPr="007D114A">
        <w:rPr>
          <w:rFonts w:ascii="Garamond" w:hAnsi="Garamond"/>
          <w:sz w:val="28"/>
          <w:szCs w:val="28"/>
        </w:rPr>
        <w:t xml:space="preserve"> repealing and readopting Sections 26-381 and 26-384.8. </w:t>
      </w:r>
      <w:proofErr w:type="gramStart"/>
      <w:r w:rsidRPr="007D114A">
        <w:rPr>
          <w:rFonts w:ascii="Garamond" w:hAnsi="Garamond"/>
          <w:sz w:val="28"/>
          <w:szCs w:val="28"/>
        </w:rPr>
        <w:t>in</w:t>
      </w:r>
      <w:proofErr w:type="gramEnd"/>
      <w:r w:rsidRPr="007D114A">
        <w:rPr>
          <w:rFonts w:ascii="Garamond" w:hAnsi="Garamond"/>
          <w:sz w:val="28"/>
          <w:szCs w:val="28"/>
        </w:rPr>
        <w:t xml:space="preserve"> order to provide for new residential e</w:t>
      </w:r>
      <w:r w:rsidR="007D114A" w:rsidRPr="007D114A">
        <w:rPr>
          <w:rFonts w:ascii="Garamond" w:hAnsi="Garamond"/>
          <w:sz w:val="28"/>
          <w:szCs w:val="28"/>
        </w:rPr>
        <w:t xml:space="preserve">ntrance sign regulations and to authorize an initial review of sign variances by </w:t>
      </w:r>
      <w:r w:rsidRPr="007D114A">
        <w:rPr>
          <w:rFonts w:ascii="Garamond" w:hAnsi="Garamond"/>
          <w:sz w:val="28"/>
          <w:szCs w:val="28"/>
        </w:rPr>
        <w:t xml:space="preserve">Architectural Review Board </w:t>
      </w:r>
      <w:r w:rsidR="007D114A" w:rsidRPr="007D114A">
        <w:rPr>
          <w:rFonts w:ascii="Garamond" w:hAnsi="Garamond"/>
          <w:sz w:val="28"/>
          <w:szCs w:val="28"/>
        </w:rPr>
        <w:t xml:space="preserve">on an advisory basis prior to final action by the Town Council in conformance with standards </w:t>
      </w:r>
      <w:r w:rsidR="007D114A">
        <w:rPr>
          <w:rFonts w:ascii="Garamond" w:hAnsi="Garamond"/>
          <w:sz w:val="28"/>
          <w:szCs w:val="28"/>
        </w:rPr>
        <w:t>referenced in another section of</w:t>
      </w:r>
      <w:r w:rsidR="007D114A" w:rsidRPr="007D114A">
        <w:rPr>
          <w:rFonts w:ascii="Garamond" w:hAnsi="Garamond"/>
          <w:sz w:val="28"/>
          <w:szCs w:val="28"/>
        </w:rPr>
        <w:t xml:space="preserve"> the Town Code.</w:t>
      </w:r>
    </w:p>
    <w:p w:rsidR="007D114A" w:rsidRPr="007D114A" w:rsidRDefault="007D114A" w:rsidP="007D114A">
      <w:pPr>
        <w:pStyle w:val="ListParagraph"/>
        <w:jc w:val="both"/>
        <w:rPr>
          <w:rFonts w:ascii="Garamond" w:hAnsi="Garamond"/>
          <w:b/>
          <w:sz w:val="28"/>
          <w:szCs w:val="28"/>
          <w:u w:val="single"/>
        </w:rPr>
      </w:pPr>
    </w:p>
    <w:p w:rsidR="00024413" w:rsidRDefault="00D40DA8" w:rsidP="00024413">
      <w:pPr>
        <w:numPr>
          <w:ilvl w:val="0"/>
          <w:numId w:val="6"/>
        </w:numPr>
        <w:jc w:val="both"/>
        <w:rPr>
          <w:rFonts w:ascii="Garamond" w:hAnsi="Garamond"/>
          <w:sz w:val="28"/>
          <w:szCs w:val="28"/>
          <w:u w:val="single"/>
        </w:rPr>
      </w:pPr>
      <w:r w:rsidRPr="007D114A">
        <w:rPr>
          <w:rFonts w:ascii="Garamond" w:hAnsi="Garamond"/>
          <w:b/>
          <w:sz w:val="28"/>
          <w:szCs w:val="28"/>
          <w:u w:val="single"/>
        </w:rPr>
        <w:t>R</w:t>
      </w:r>
      <w:r w:rsidRPr="006B6569">
        <w:rPr>
          <w:rFonts w:ascii="Garamond" w:hAnsi="Garamond"/>
          <w:b/>
          <w:sz w:val="28"/>
          <w:szCs w:val="28"/>
          <w:u w:val="single"/>
        </w:rPr>
        <w:t>ESOLUTIONS</w:t>
      </w:r>
      <w:r w:rsidR="00A007AE" w:rsidRPr="00024413">
        <w:rPr>
          <w:rFonts w:ascii="Garamond" w:hAnsi="Garamond"/>
          <w:b/>
          <w:sz w:val="28"/>
          <w:szCs w:val="28"/>
          <w:u w:val="single"/>
        </w:rPr>
        <w:t xml:space="preserve"> – </w:t>
      </w:r>
      <w:r w:rsidR="00564C10">
        <w:rPr>
          <w:rFonts w:ascii="Garamond" w:hAnsi="Garamond"/>
          <w:b/>
          <w:sz w:val="28"/>
          <w:szCs w:val="28"/>
          <w:u w:val="single"/>
        </w:rPr>
        <w:t>NONE</w:t>
      </w:r>
    </w:p>
    <w:p w:rsidR="00FB7F15" w:rsidRPr="00FB7F15" w:rsidRDefault="00FB7F15" w:rsidP="00FB7F15">
      <w:pPr>
        <w:ind w:left="720"/>
        <w:jc w:val="both"/>
        <w:rPr>
          <w:rFonts w:ascii="Garamond" w:hAnsi="Garamond"/>
          <w:b/>
          <w:sz w:val="28"/>
          <w:szCs w:val="28"/>
        </w:rPr>
      </w:pPr>
    </w:p>
    <w:p w:rsidR="00024413" w:rsidRPr="00053487" w:rsidRDefault="00024413" w:rsidP="00024413">
      <w:pPr>
        <w:numPr>
          <w:ilvl w:val="0"/>
          <w:numId w:val="6"/>
        </w:numPr>
        <w:jc w:val="both"/>
        <w:rPr>
          <w:rFonts w:ascii="Garamond" w:hAnsi="Garamond"/>
          <w:b/>
          <w:sz w:val="28"/>
          <w:szCs w:val="28"/>
        </w:rPr>
      </w:pPr>
      <w:r w:rsidRPr="00615D30">
        <w:rPr>
          <w:rFonts w:ascii="Garamond" w:hAnsi="Garamond"/>
          <w:b/>
          <w:sz w:val="28"/>
          <w:szCs w:val="28"/>
          <w:u w:val="single"/>
        </w:rPr>
        <w:t xml:space="preserve">OTHER BUSINESS – </w:t>
      </w:r>
      <w:r w:rsidR="00FB7F15">
        <w:rPr>
          <w:rFonts w:ascii="Garamond" w:hAnsi="Garamond"/>
          <w:b/>
          <w:sz w:val="28"/>
          <w:szCs w:val="28"/>
          <w:u w:val="single"/>
        </w:rPr>
        <w:t xml:space="preserve">TAB </w:t>
      </w:r>
      <w:r w:rsidR="007A360A">
        <w:rPr>
          <w:rFonts w:ascii="Garamond" w:hAnsi="Garamond"/>
          <w:b/>
          <w:sz w:val="28"/>
          <w:szCs w:val="28"/>
          <w:u w:val="single"/>
        </w:rPr>
        <w:t>4</w:t>
      </w:r>
    </w:p>
    <w:p w:rsidR="00053487" w:rsidRDefault="00053487" w:rsidP="00053487">
      <w:pPr>
        <w:pStyle w:val="ListParagraph"/>
        <w:rPr>
          <w:rFonts w:ascii="Garamond" w:hAnsi="Garamond"/>
          <w:b/>
          <w:sz w:val="28"/>
          <w:szCs w:val="28"/>
        </w:rPr>
      </w:pPr>
    </w:p>
    <w:p w:rsidR="00C8403E" w:rsidRPr="00014EF5" w:rsidRDefault="00053487" w:rsidP="00C8403E">
      <w:pPr>
        <w:pStyle w:val="ListParagraph"/>
        <w:numPr>
          <w:ilvl w:val="0"/>
          <w:numId w:val="31"/>
        </w:numPr>
        <w:jc w:val="both"/>
        <w:rPr>
          <w:rFonts w:ascii="Garamond" w:hAnsi="Garamond"/>
          <w:sz w:val="28"/>
          <w:szCs w:val="28"/>
        </w:rPr>
      </w:pPr>
      <w:r w:rsidRPr="00014EF5">
        <w:rPr>
          <w:rFonts w:ascii="Garamond" w:hAnsi="Garamond"/>
          <w:sz w:val="28"/>
          <w:szCs w:val="28"/>
        </w:rPr>
        <w:t xml:space="preserve">Consideration of </w:t>
      </w:r>
      <w:r w:rsidR="00DB5581">
        <w:rPr>
          <w:rFonts w:ascii="Garamond" w:hAnsi="Garamond"/>
          <w:sz w:val="28"/>
          <w:szCs w:val="28"/>
        </w:rPr>
        <w:t>“</w:t>
      </w:r>
      <w:r w:rsidRPr="00014EF5">
        <w:rPr>
          <w:rFonts w:ascii="Garamond" w:hAnsi="Garamond"/>
          <w:sz w:val="28"/>
          <w:szCs w:val="28"/>
        </w:rPr>
        <w:t>First Amendment to</w:t>
      </w:r>
      <w:r w:rsidR="00DB5581">
        <w:rPr>
          <w:rFonts w:ascii="Garamond" w:hAnsi="Garamond"/>
          <w:sz w:val="28"/>
          <w:szCs w:val="28"/>
        </w:rPr>
        <w:t xml:space="preserve"> Interlocal Agreement” concerning</w:t>
      </w:r>
      <w:r w:rsidRPr="00014EF5">
        <w:rPr>
          <w:rFonts w:ascii="Garamond" w:hAnsi="Garamond"/>
          <w:sz w:val="28"/>
          <w:szCs w:val="28"/>
        </w:rPr>
        <w:t xml:space="preserve"> </w:t>
      </w:r>
      <w:r w:rsidR="008230F9" w:rsidRPr="00014EF5">
        <w:rPr>
          <w:rFonts w:ascii="Garamond" w:hAnsi="Garamond"/>
          <w:sz w:val="28"/>
          <w:szCs w:val="28"/>
        </w:rPr>
        <w:t>the</w:t>
      </w:r>
      <w:r w:rsidR="00DB5581">
        <w:rPr>
          <w:rFonts w:ascii="Garamond" w:hAnsi="Garamond"/>
          <w:sz w:val="28"/>
          <w:szCs w:val="28"/>
        </w:rPr>
        <w:t xml:space="preserve"> newly renamed “Public Safety Trunked Radio System”</w:t>
      </w:r>
      <w:r w:rsidR="008230F9" w:rsidRPr="00014EF5">
        <w:rPr>
          <w:rFonts w:ascii="Garamond" w:hAnsi="Garamond"/>
          <w:sz w:val="28"/>
          <w:szCs w:val="28"/>
        </w:rPr>
        <w:t xml:space="preserve"> Agreement </w:t>
      </w:r>
      <w:r w:rsidR="00DB5581">
        <w:rPr>
          <w:rFonts w:ascii="Garamond" w:hAnsi="Garamond"/>
          <w:sz w:val="28"/>
          <w:szCs w:val="28"/>
        </w:rPr>
        <w:t>(</w:t>
      </w:r>
      <w:r w:rsidR="008230F9" w:rsidRPr="00014EF5">
        <w:rPr>
          <w:rFonts w:ascii="Garamond" w:hAnsi="Garamond"/>
          <w:sz w:val="28"/>
          <w:szCs w:val="28"/>
        </w:rPr>
        <w:t>R2009-1661</w:t>
      </w:r>
      <w:r w:rsidR="00DB5581">
        <w:rPr>
          <w:rFonts w:ascii="Garamond" w:hAnsi="Garamond"/>
          <w:sz w:val="28"/>
          <w:szCs w:val="28"/>
        </w:rPr>
        <w:t>)</w:t>
      </w:r>
      <w:r w:rsidR="008230F9" w:rsidRPr="00014EF5">
        <w:rPr>
          <w:rFonts w:ascii="Garamond" w:hAnsi="Garamond"/>
          <w:sz w:val="28"/>
          <w:szCs w:val="28"/>
        </w:rPr>
        <w:t xml:space="preserve"> dated October 6, 2009 between Palm Beach County and the Town which</w:t>
      </w:r>
      <w:r w:rsidR="00DB5581">
        <w:rPr>
          <w:rFonts w:ascii="Garamond" w:hAnsi="Garamond"/>
          <w:sz w:val="28"/>
          <w:szCs w:val="28"/>
        </w:rPr>
        <w:t xml:space="preserve"> provides, in part, for some of the following revisions:  an extension of term to </w:t>
      </w:r>
      <w:r w:rsidR="008230F9" w:rsidRPr="00014EF5">
        <w:rPr>
          <w:rFonts w:ascii="Garamond" w:hAnsi="Garamond"/>
          <w:sz w:val="28"/>
          <w:szCs w:val="28"/>
        </w:rPr>
        <w:t>October 5, 2017</w:t>
      </w:r>
      <w:r w:rsidR="00DB5581">
        <w:rPr>
          <w:rFonts w:ascii="Garamond" w:hAnsi="Garamond"/>
          <w:sz w:val="28"/>
          <w:szCs w:val="28"/>
        </w:rPr>
        <w:t xml:space="preserve">; deletion of Attachments I, II, and III in their entirety; and reference to the Office of Inspector General. </w:t>
      </w:r>
    </w:p>
    <w:p w:rsidR="008230F9" w:rsidRPr="00014EF5" w:rsidRDefault="008230F9" w:rsidP="008230F9">
      <w:pPr>
        <w:pStyle w:val="ListParagraph"/>
        <w:ind w:left="1440"/>
        <w:jc w:val="both"/>
        <w:rPr>
          <w:rFonts w:ascii="Garamond" w:hAnsi="Garamond"/>
          <w:sz w:val="28"/>
          <w:szCs w:val="28"/>
          <w:highlight w:val="yellow"/>
        </w:rPr>
      </w:pPr>
    </w:p>
    <w:p w:rsidR="00C8403E" w:rsidRPr="00A460B5" w:rsidRDefault="00C8403E" w:rsidP="00A460B5">
      <w:pPr>
        <w:pStyle w:val="ListParagraph"/>
        <w:numPr>
          <w:ilvl w:val="0"/>
          <w:numId w:val="31"/>
        </w:numPr>
        <w:ind w:left="1530" w:hanging="450"/>
        <w:jc w:val="both"/>
        <w:rPr>
          <w:rFonts w:ascii="Garamond" w:hAnsi="Garamond"/>
          <w:b/>
          <w:sz w:val="28"/>
          <w:szCs w:val="28"/>
          <w:u w:val="single"/>
        </w:rPr>
      </w:pPr>
      <w:r w:rsidRPr="00A460B5">
        <w:rPr>
          <w:rFonts w:ascii="Garamond" w:hAnsi="Garamond"/>
          <w:sz w:val="28"/>
          <w:szCs w:val="28"/>
        </w:rPr>
        <w:t xml:space="preserve">Consideration </w:t>
      </w:r>
      <w:r w:rsidR="00B92D7D" w:rsidRPr="00A460B5">
        <w:rPr>
          <w:rFonts w:ascii="Garamond" w:hAnsi="Garamond"/>
          <w:sz w:val="28"/>
          <w:szCs w:val="28"/>
        </w:rPr>
        <w:t>of</w:t>
      </w:r>
      <w:r w:rsidR="00DB5581" w:rsidRPr="00A460B5">
        <w:rPr>
          <w:rFonts w:ascii="Garamond" w:hAnsi="Garamond"/>
          <w:sz w:val="28"/>
          <w:szCs w:val="28"/>
        </w:rPr>
        <w:t xml:space="preserve"> a request communicated to the Palm Beach County Sheriff’s Office</w:t>
      </w:r>
      <w:r w:rsidR="00A460B5" w:rsidRPr="00A460B5">
        <w:rPr>
          <w:rFonts w:ascii="Garamond" w:hAnsi="Garamond"/>
          <w:sz w:val="28"/>
          <w:szCs w:val="28"/>
        </w:rPr>
        <w:t xml:space="preserve"> (“</w:t>
      </w:r>
      <w:r w:rsidR="00DB5581" w:rsidRPr="00A460B5">
        <w:rPr>
          <w:rFonts w:ascii="Garamond" w:hAnsi="Garamond"/>
          <w:sz w:val="28"/>
          <w:szCs w:val="28"/>
        </w:rPr>
        <w:t>PBSO</w:t>
      </w:r>
      <w:r w:rsidR="00A460B5" w:rsidRPr="00A460B5">
        <w:rPr>
          <w:rFonts w:ascii="Garamond" w:hAnsi="Garamond"/>
          <w:sz w:val="28"/>
          <w:szCs w:val="28"/>
        </w:rPr>
        <w:t>”)</w:t>
      </w:r>
      <w:r w:rsidR="00DB5581" w:rsidRPr="00A460B5">
        <w:rPr>
          <w:rFonts w:ascii="Garamond" w:hAnsi="Garamond"/>
          <w:sz w:val="28"/>
          <w:szCs w:val="28"/>
        </w:rPr>
        <w:t xml:space="preserve"> for </w:t>
      </w:r>
      <w:r w:rsidR="00A460B5" w:rsidRPr="00A460B5">
        <w:rPr>
          <w:rFonts w:ascii="Garamond" w:hAnsi="Garamond"/>
          <w:sz w:val="28"/>
          <w:szCs w:val="28"/>
        </w:rPr>
        <w:t>the loan of</w:t>
      </w:r>
      <w:r w:rsidR="00DB5581" w:rsidRPr="00A460B5">
        <w:rPr>
          <w:rFonts w:ascii="Garamond" w:hAnsi="Garamond"/>
          <w:sz w:val="28"/>
          <w:szCs w:val="28"/>
        </w:rPr>
        <w:t xml:space="preserve"> police services</w:t>
      </w:r>
      <w:r w:rsidR="00A460B5">
        <w:rPr>
          <w:rFonts w:ascii="Garamond" w:hAnsi="Garamond"/>
          <w:sz w:val="28"/>
          <w:szCs w:val="28"/>
        </w:rPr>
        <w:t xml:space="preserve"> (‘permits deputy’)</w:t>
      </w:r>
      <w:r w:rsidR="00DB5581" w:rsidRPr="00A460B5">
        <w:rPr>
          <w:rFonts w:ascii="Garamond" w:hAnsi="Garamond"/>
          <w:sz w:val="28"/>
          <w:szCs w:val="28"/>
        </w:rPr>
        <w:t xml:space="preserve"> </w:t>
      </w:r>
      <w:r w:rsidR="00A460B5">
        <w:rPr>
          <w:rFonts w:ascii="Garamond" w:hAnsi="Garamond"/>
          <w:sz w:val="28"/>
          <w:szCs w:val="28"/>
        </w:rPr>
        <w:t>implemented through</w:t>
      </w:r>
      <w:r w:rsidR="00DB5581" w:rsidRPr="00A460B5">
        <w:rPr>
          <w:rFonts w:ascii="Garamond" w:hAnsi="Garamond"/>
          <w:sz w:val="28"/>
          <w:szCs w:val="28"/>
        </w:rPr>
        <w:t xml:space="preserve"> </w:t>
      </w:r>
      <w:r w:rsidRPr="00A460B5">
        <w:rPr>
          <w:rFonts w:ascii="Garamond" w:hAnsi="Garamond"/>
          <w:sz w:val="28"/>
          <w:szCs w:val="28"/>
        </w:rPr>
        <w:t>interdepartmental cooperation between the Town of South Palm Beach and</w:t>
      </w:r>
      <w:r w:rsidR="00A460B5" w:rsidRPr="00A460B5">
        <w:rPr>
          <w:rFonts w:ascii="Garamond" w:hAnsi="Garamond"/>
          <w:sz w:val="28"/>
          <w:szCs w:val="28"/>
        </w:rPr>
        <w:t xml:space="preserve"> PBSO</w:t>
      </w:r>
      <w:r w:rsidRPr="00A460B5">
        <w:rPr>
          <w:rFonts w:ascii="Garamond" w:hAnsi="Garamond"/>
          <w:sz w:val="28"/>
          <w:szCs w:val="28"/>
        </w:rPr>
        <w:t xml:space="preserve"> for</w:t>
      </w:r>
      <w:r w:rsidR="00A460B5" w:rsidRPr="00A460B5">
        <w:rPr>
          <w:rFonts w:ascii="Garamond" w:hAnsi="Garamond"/>
          <w:sz w:val="28"/>
          <w:szCs w:val="28"/>
        </w:rPr>
        <w:t xml:space="preserve"> short term, temporary</w:t>
      </w:r>
      <w:r w:rsidRPr="00A460B5">
        <w:rPr>
          <w:rFonts w:ascii="Garamond" w:hAnsi="Garamond"/>
          <w:sz w:val="28"/>
          <w:szCs w:val="28"/>
        </w:rPr>
        <w:t xml:space="preserve"> assistance during</w:t>
      </w:r>
      <w:r w:rsidR="00A460B5" w:rsidRPr="00A460B5">
        <w:rPr>
          <w:rFonts w:ascii="Garamond" w:hAnsi="Garamond"/>
          <w:sz w:val="28"/>
          <w:szCs w:val="28"/>
        </w:rPr>
        <w:t xml:space="preserve"> the </w:t>
      </w:r>
      <w:r w:rsidRPr="00A460B5">
        <w:rPr>
          <w:rFonts w:ascii="Garamond" w:hAnsi="Garamond"/>
          <w:sz w:val="28"/>
          <w:szCs w:val="28"/>
        </w:rPr>
        <w:t>hiring/qualifying process</w:t>
      </w:r>
      <w:r w:rsidR="00A460B5" w:rsidRPr="00A460B5">
        <w:rPr>
          <w:rFonts w:ascii="Garamond" w:hAnsi="Garamond"/>
          <w:sz w:val="28"/>
          <w:szCs w:val="28"/>
        </w:rPr>
        <w:t xml:space="preserve"> for</w:t>
      </w:r>
      <w:r w:rsidRPr="00A460B5">
        <w:rPr>
          <w:rFonts w:ascii="Garamond" w:hAnsi="Garamond"/>
          <w:sz w:val="28"/>
          <w:szCs w:val="28"/>
        </w:rPr>
        <w:t xml:space="preserve"> new </w:t>
      </w:r>
      <w:r w:rsidR="008230F9" w:rsidRPr="00A460B5">
        <w:rPr>
          <w:rFonts w:ascii="Garamond" w:hAnsi="Garamond"/>
          <w:sz w:val="28"/>
          <w:szCs w:val="28"/>
        </w:rPr>
        <w:t>P</w:t>
      </w:r>
      <w:r w:rsidRPr="00A460B5">
        <w:rPr>
          <w:rFonts w:ascii="Garamond" w:hAnsi="Garamond"/>
          <w:sz w:val="28"/>
          <w:szCs w:val="28"/>
        </w:rPr>
        <w:t xml:space="preserve">olice </w:t>
      </w:r>
      <w:r w:rsidR="008230F9" w:rsidRPr="00A460B5">
        <w:rPr>
          <w:rFonts w:ascii="Garamond" w:hAnsi="Garamond"/>
          <w:sz w:val="28"/>
          <w:szCs w:val="28"/>
        </w:rPr>
        <w:t>O</w:t>
      </w:r>
      <w:r w:rsidRPr="00A460B5">
        <w:rPr>
          <w:rFonts w:ascii="Garamond" w:hAnsi="Garamond"/>
          <w:sz w:val="28"/>
          <w:szCs w:val="28"/>
        </w:rPr>
        <w:t>fficers</w:t>
      </w:r>
      <w:r w:rsidR="00E46E9C">
        <w:rPr>
          <w:rFonts w:ascii="Garamond" w:hAnsi="Garamond"/>
          <w:sz w:val="28"/>
          <w:szCs w:val="28"/>
        </w:rPr>
        <w:t xml:space="preserve"> for the Town</w:t>
      </w:r>
      <w:r w:rsidR="00A460B5" w:rsidRPr="00A460B5">
        <w:rPr>
          <w:rFonts w:ascii="Garamond" w:hAnsi="Garamond"/>
          <w:sz w:val="28"/>
          <w:szCs w:val="28"/>
        </w:rPr>
        <w:t>.</w:t>
      </w:r>
      <w:r w:rsidR="00A460B5">
        <w:rPr>
          <w:rFonts w:ascii="Garamond" w:hAnsi="Garamond"/>
          <w:sz w:val="28"/>
          <w:szCs w:val="28"/>
        </w:rPr>
        <w:t xml:space="preserve"> </w:t>
      </w:r>
    </w:p>
    <w:p w:rsidR="00A460B5" w:rsidRPr="00A460B5" w:rsidRDefault="00A460B5" w:rsidP="00A460B5">
      <w:pPr>
        <w:pStyle w:val="ListParagraph"/>
        <w:rPr>
          <w:rFonts w:ascii="Garamond" w:hAnsi="Garamond"/>
          <w:b/>
          <w:sz w:val="28"/>
          <w:szCs w:val="28"/>
          <w:u w:val="single"/>
        </w:rPr>
      </w:pPr>
    </w:p>
    <w:p w:rsidR="00A460B5" w:rsidRPr="00A460B5" w:rsidRDefault="00A460B5" w:rsidP="00A460B5">
      <w:pPr>
        <w:pStyle w:val="ListParagraph"/>
        <w:ind w:firstLine="360"/>
        <w:jc w:val="both"/>
        <w:rPr>
          <w:rFonts w:ascii="Garamond" w:hAnsi="Garamond"/>
          <w:b/>
          <w:sz w:val="28"/>
          <w:szCs w:val="28"/>
          <w:u w:val="single"/>
        </w:rPr>
      </w:pPr>
    </w:p>
    <w:p w:rsidR="005354CF" w:rsidRPr="00B73D4A" w:rsidRDefault="005354CF" w:rsidP="00C91DEB">
      <w:pPr>
        <w:numPr>
          <w:ilvl w:val="0"/>
          <w:numId w:val="6"/>
        </w:numPr>
        <w:jc w:val="both"/>
        <w:rPr>
          <w:rFonts w:ascii="Garamond" w:hAnsi="Garamond"/>
          <w:b/>
          <w:sz w:val="28"/>
          <w:szCs w:val="28"/>
          <w:u w:val="single"/>
        </w:rPr>
      </w:pPr>
      <w:r w:rsidRPr="00F73472">
        <w:rPr>
          <w:rFonts w:ascii="Garamond" w:hAnsi="Garamond"/>
          <w:b/>
          <w:sz w:val="28"/>
          <w:szCs w:val="28"/>
          <w:u w:val="single"/>
        </w:rPr>
        <w:t>FINANCIALS</w:t>
      </w:r>
      <w:r w:rsidR="00B33263" w:rsidRPr="00B73D4A">
        <w:rPr>
          <w:rFonts w:ascii="Garamond" w:hAnsi="Garamond"/>
          <w:b/>
          <w:sz w:val="28"/>
          <w:szCs w:val="28"/>
          <w:u w:val="single"/>
        </w:rPr>
        <w:t xml:space="preserve"> – TAB</w:t>
      </w:r>
      <w:r w:rsidR="00C0131E">
        <w:rPr>
          <w:rFonts w:ascii="Garamond" w:hAnsi="Garamond"/>
          <w:b/>
          <w:sz w:val="28"/>
          <w:szCs w:val="28"/>
          <w:u w:val="single"/>
        </w:rPr>
        <w:t xml:space="preserve"> </w:t>
      </w:r>
      <w:r w:rsidR="007A360A">
        <w:rPr>
          <w:rFonts w:ascii="Garamond" w:hAnsi="Garamond"/>
          <w:b/>
          <w:sz w:val="28"/>
          <w:szCs w:val="28"/>
          <w:u w:val="single"/>
        </w:rPr>
        <w:t>5</w:t>
      </w:r>
    </w:p>
    <w:p w:rsidR="00EA5EDA" w:rsidRPr="00EA5EDA" w:rsidRDefault="00EA5EDA" w:rsidP="00EA5EDA">
      <w:pPr>
        <w:ind w:left="1800" w:right="1152"/>
        <w:jc w:val="both"/>
        <w:rPr>
          <w:rFonts w:ascii="Garamond" w:hAnsi="Garamond"/>
          <w:b/>
          <w:color w:val="000000"/>
          <w:sz w:val="28"/>
          <w:szCs w:val="28"/>
          <w:u w:val="single"/>
        </w:rPr>
      </w:pPr>
    </w:p>
    <w:p w:rsidR="00DF179F" w:rsidRPr="009D6AA2" w:rsidRDefault="00DF179F" w:rsidP="00C0131E">
      <w:pPr>
        <w:numPr>
          <w:ilvl w:val="0"/>
          <w:numId w:val="12"/>
        </w:numPr>
        <w:tabs>
          <w:tab w:val="left" w:pos="9630"/>
        </w:tabs>
        <w:ind w:right="18"/>
        <w:jc w:val="both"/>
        <w:rPr>
          <w:rFonts w:ascii="Garamond" w:hAnsi="Garamond"/>
          <w:b/>
          <w:color w:val="000000"/>
          <w:sz w:val="28"/>
          <w:szCs w:val="28"/>
          <w:u w:val="single"/>
        </w:rPr>
      </w:pPr>
      <w:r w:rsidRPr="009D6AA2">
        <w:rPr>
          <w:rFonts w:ascii="Garamond" w:hAnsi="Garamond"/>
          <w:color w:val="000000"/>
          <w:sz w:val="28"/>
          <w:szCs w:val="28"/>
        </w:rPr>
        <w:t>Un-audited Financial Statements for</w:t>
      </w:r>
      <w:r w:rsidR="00BC5598" w:rsidRPr="009D6AA2">
        <w:rPr>
          <w:rFonts w:ascii="Garamond" w:hAnsi="Garamond"/>
          <w:color w:val="000000"/>
          <w:sz w:val="28"/>
          <w:szCs w:val="28"/>
        </w:rPr>
        <w:t xml:space="preserve"> </w:t>
      </w:r>
      <w:r w:rsidRPr="009D6AA2">
        <w:rPr>
          <w:rFonts w:ascii="Garamond" w:hAnsi="Garamond"/>
          <w:color w:val="000000"/>
          <w:sz w:val="28"/>
          <w:szCs w:val="28"/>
        </w:rPr>
        <w:t>period ending</w:t>
      </w:r>
      <w:r w:rsidR="00E0247D">
        <w:rPr>
          <w:rFonts w:ascii="Garamond" w:hAnsi="Garamond"/>
          <w:color w:val="000000"/>
          <w:sz w:val="28"/>
          <w:szCs w:val="28"/>
        </w:rPr>
        <w:t xml:space="preserve"> </w:t>
      </w:r>
      <w:r w:rsidR="003A158D">
        <w:rPr>
          <w:rFonts w:ascii="Garamond" w:hAnsi="Garamond"/>
          <w:color w:val="000000"/>
          <w:sz w:val="28"/>
          <w:szCs w:val="28"/>
        </w:rPr>
        <w:t>June</w:t>
      </w:r>
      <w:r w:rsidR="004462C1">
        <w:rPr>
          <w:rFonts w:ascii="Garamond" w:hAnsi="Garamond"/>
          <w:color w:val="000000"/>
          <w:sz w:val="28"/>
          <w:szCs w:val="28"/>
        </w:rPr>
        <w:t xml:space="preserve"> 2013</w:t>
      </w:r>
    </w:p>
    <w:p w:rsidR="00EA5EDA" w:rsidRDefault="00EA5EDA" w:rsidP="00EA5EDA">
      <w:pPr>
        <w:ind w:left="720"/>
        <w:jc w:val="both"/>
        <w:rPr>
          <w:rFonts w:ascii="Garamond" w:hAnsi="Garamond"/>
          <w:b/>
          <w:sz w:val="28"/>
          <w:szCs w:val="28"/>
          <w:u w:val="single"/>
        </w:rPr>
      </w:pPr>
    </w:p>
    <w:p w:rsidR="00EA5EDA" w:rsidRPr="0041629C" w:rsidRDefault="00C91DEB" w:rsidP="00FD63EC">
      <w:pPr>
        <w:numPr>
          <w:ilvl w:val="0"/>
          <w:numId w:val="6"/>
        </w:numPr>
        <w:ind w:hanging="450"/>
        <w:jc w:val="both"/>
        <w:rPr>
          <w:rFonts w:ascii="Garamond" w:hAnsi="Garamond"/>
          <w:sz w:val="28"/>
          <w:szCs w:val="28"/>
        </w:rPr>
      </w:pPr>
      <w:r w:rsidRPr="0041629C">
        <w:rPr>
          <w:rFonts w:ascii="Garamond" w:hAnsi="Garamond"/>
          <w:b/>
          <w:sz w:val="28"/>
          <w:szCs w:val="28"/>
          <w:u w:val="single"/>
        </w:rPr>
        <w:t>REPOR</w:t>
      </w:r>
      <w:r w:rsidR="00010BEB" w:rsidRPr="0041629C">
        <w:rPr>
          <w:rFonts w:ascii="Garamond" w:hAnsi="Garamond"/>
          <w:b/>
          <w:sz w:val="28"/>
          <w:szCs w:val="28"/>
          <w:u w:val="single"/>
        </w:rPr>
        <w:t>TS OF TOWN OFFICIALS</w:t>
      </w:r>
      <w:r w:rsidR="00B33263" w:rsidRPr="0041629C">
        <w:rPr>
          <w:rFonts w:ascii="Garamond" w:hAnsi="Garamond"/>
          <w:b/>
          <w:sz w:val="28"/>
          <w:szCs w:val="28"/>
          <w:u w:val="single"/>
        </w:rPr>
        <w:t xml:space="preserve"> – TAB</w:t>
      </w:r>
      <w:r w:rsidR="00A007AE">
        <w:rPr>
          <w:rFonts w:ascii="Garamond" w:hAnsi="Garamond"/>
          <w:b/>
          <w:sz w:val="28"/>
          <w:szCs w:val="28"/>
          <w:u w:val="single"/>
        </w:rPr>
        <w:t xml:space="preserve"> </w:t>
      </w:r>
      <w:r w:rsidR="007A360A">
        <w:rPr>
          <w:rFonts w:ascii="Garamond" w:hAnsi="Garamond"/>
          <w:b/>
          <w:sz w:val="28"/>
          <w:szCs w:val="28"/>
          <w:u w:val="single"/>
        </w:rPr>
        <w:t>6</w:t>
      </w:r>
    </w:p>
    <w:p w:rsidR="00353286" w:rsidRDefault="00353286" w:rsidP="00353286">
      <w:pPr>
        <w:ind w:left="1800"/>
        <w:jc w:val="both"/>
        <w:rPr>
          <w:rFonts w:ascii="Garamond" w:hAnsi="Garamond"/>
          <w:sz w:val="28"/>
          <w:szCs w:val="28"/>
        </w:rPr>
      </w:pPr>
    </w:p>
    <w:p w:rsidR="00C91DEB" w:rsidRDefault="00C91DEB" w:rsidP="007D1616">
      <w:pPr>
        <w:numPr>
          <w:ilvl w:val="0"/>
          <w:numId w:val="13"/>
        </w:numPr>
        <w:jc w:val="both"/>
        <w:rPr>
          <w:rFonts w:ascii="Garamond" w:hAnsi="Garamond"/>
          <w:sz w:val="28"/>
          <w:szCs w:val="28"/>
        </w:rPr>
      </w:pPr>
      <w:r w:rsidRPr="009D6AA2">
        <w:rPr>
          <w:rFonts w:ascii="Garamond" w:hAnsi="Garamond"/>
          <w:sz w:val="28"/>
          <w:szCs w:val="28"/>
        </w:rPr>
        <w:t>Town Manager</w:t>
      </w:r>
    </w:p>
    <w:p w:rsidR="00C8403E" w:rsidRDefault="00C8403E" w:rsidP="00C8403E">
      <w:pPr>
        <w:ind w:left="2160"/>
        <w:jc w:val="both"/>
        <w:rPr>
          <w:rFonts w:ascii="Garamond" w:hAnsi="Garamond"/>
          <w:sz w:val="28"/>
          <w:szCs w:val="28"/>
        </w:rPr>
      </w:pPr>
    </w:p>
    <w:p w:rsidR="00C8403E" w:rsidRPr="009D55CD" w:rsidRDefault="00C8403E" w:rsidP="007D1616">
      <w:pPr>
        <w:numPr>
          <w:ilvl w:val="2"/>
          <w:numId w:val="6"/>
        </w:numPr>
        <w:tabs>
          <w:tab w:val="clear" w:pos="2160"/>
          <w:tab w:val="num" w:pos="2520"/>
        </w:tabs>
        <w:ind w:left="2520" w:hanging="540"/>
        <w:jc w:val="both"/>
        <w:rPr>
          <w:rFonts w:ascii="Garamond" w:hAnsi="Garamond"/>
          <w:sz w:val="28"/>
          <w:szCs w:val="28"/>
        </w:rPr>
      </w:pPr>
      <w:r w:rsidRPr="009D55CD">
        <w:rPr>
          <w:rFonts w:ascii="Garamond" w:hAnsi="Garamond"/>
          <w:sz w:val="28"/>
          <w:szCs w:val="28"/>
        </w:rPr>
        <w:t>Update on Budget and Adoption of Tentative Proposed Millage Rate.</w:t>
      </w:r>
    </w:p>
    <w:p w:rsidR="00C8403E" w:rsidRPr="00236426" w:rsidRDefault="00C8403E" w:rsidP="00C8403E">
      <w:pPr>
        <w:pStyle w:val="ListParagraph"/>
        <w:rPr>
          <w:rFonts w:ascii="Garamond" w:hAnsi="Garamond"/>
          <w:b/>
          <w:sz w:val="28"/>
          <w:szCs w:val="28"/>
          <w:u w:val="single"/>
        </w:rPr>
      </w:pPr>
    </w:p>
    <w:p w:rsidR="00C8403E" w:rsidRPr="00236426" w:rsidRDefault="007D1616" w:rsidP="007D1616">
      <w:pPr>
        <w:numPr>
          <w:ilvl w:val="0"/>
          <w:numId w:val="27"/>
        </w:numPr>
        <w:tabs>
          <w:tab w:val="left" w:pos="2250"/>
        </w:tabs>
        <w:ind w:left="1440" w:firstLine="540"/>
        <w:jc w:val="both"/>
        <w:rPr>
          <w:rFonts w:ascii="Garamond" w:hAnsi="Garamond"/>
          <w:sz w:val="28"/>
          <w:szCs w:val="28"/>
        </w:rPr>
      </w:pPr>
      <w:r>
        <w:rPr>
          <w:rFonts w:ascii="Garamond" w:hAnsi="Garamond"/>
          <w:sz w:val="28"/>
          <w:szCs w:val="28"/>
        </w:rPr>
        <w:lastRenderedPageBreak/>
        <w:t xml:space="preserve">   R</w:t>
      </w:r>
      <w:r w:rsidR="00C8403E" w:rsidRPr="00236426">
        <w:rPr>
          <w:rFonts w:ascii="Garamond" w:hAnsi="Garamond"/>
          <w:sz w:val="28"/>
          <w:szCs w:val="28"/>
        </w:rPr>
        <w:t xml:space="preserve">eview </w:t>
      </w:r>
      <w:r>
        <w:rPr>
          <w:rFonts w:ascii="Garamond" w:hAnsi="Garamond"/>
          <w:sz w:val="28"/>
          <w:szCs w:val="28"/>
        </w:rPr>
        <w:t xml:space="preserve">of </w:t>
      </w:r>
      <w:r w:rsidR="00C8403E" w:rsidRPr="00236426">
        <w:rPr>
          <w:rFonts w:ascii="Garamond" w:hAnsi="Garamond"/>
          <w:sz w:val="28"/>
          <w:szCs w:val="28"/>
        </w:rPr>
        <w:t>Fiscal Year 201</w:t>
      </w:r>
      <w:r w:rsidR="00C8403E">
        <w:rPr>
          <w:rFonts w:ascii="Garamond" w:hAnsi="Garamond"/>
          <w:sz w:val="28"/>
          <w:szCs w:val="28"/>
        </w:rPr>
        <w:t>3</w:t>
      </w:r>
      <w:r w:rsidR="00C8403E" w:rsidRPr="00236426">
        <w:rPr>
          <w:rFonts w:ascii="Garamond" w:hAnsi="Garamond"/>
          <w:sz w:val="28"/>
          <w:szCs w:val="28"/>
        </w:rPr>
        <w:t>-201</w:t>
      </w:r>
      <w:r w:rsidR="00C8403E">
        <w:rPr>
          <w:rFonts w:ascii="Garamond" w:hAnsi="Garamond"/>
          <w:sz w:val="28"/>
          <w:szCs w:val="28"/>
        </w:rPr>
        <w:t xml:space="preserve">4 </w:t>
      </w:r>
      <w:r w:rsidR="00C8403E" w:rsidRPr="00236426">
        <w:rPr>
          <w:rFonts w:ascii="Garamond" w:hAnsi="Garamond"/>
          <w:sz w:val="28"/>
          <w:szCs w:val="28"/>
        </w:rPr>
        <w:t>Budget Summary.</w:t>
      </w:r>
    </w:p>
    <w:p w:rsidR="00C8403E" w:rsidRPr="00236426" w:rsidRDefault="00C8403E" w:rsidP="00C8403E">
      <w:pPr>
        <w:ind w:left="1440"/>
        <w:jc w:val="both"/>
        <w:rPr>
          <w:rFonts w:ascii="Garamond" w:hAnsi="Garamond"/>
          <w:sz w:val="28"/>
          <w:szCs w:val="28"/>
        </w:rPr>
      </w:pPr>
    </w:p>
    <w:p w:rsidR="00C8403E" w:rsidRDefault="007D1616" w:rsidP="007D1616">
      <w:pPr>
        <w:numPr>
          <w:ilvl w:val="1"/>
          <w:numId w:val="6"/>
        </w:numPr>
        <w:tabs>
          <w:tab w:val="left" w:pos="2250"/>
          <w:tab w:val="left" w:pos="2430"/>
        </w:tabs>
        <w:ind w:firstLine="540"/>
        <w:jc w:val="both"/>
        <w:rPr>
          <w:rFonts w:ascii="Garamond" w:hAnsi="Garamond"/>
          <w:sz w:val="28"/>
          <w:szCs w:val="28"/>
        </w:rPr>
      </w:pPr>
      <w:r>
        <w:rPr>
          <w:rFonts w:ascii="Garamond" w:hAnsi="Garamond"/>
          <w:sz w:val="28"/>
          <w:szCs w:val="28"/>
        </w:rPr>
        <w:t xml:space="preserve">   </w:t>
      </w:r>
      <w:r w:rsidR="00C8403E" w:rsidRPr="00DD5859">
        <w:rPr>
          <w:rFonts w:ascii="Garamond" w:hAnsi="Garamond"/>
          <w:sz w:val="28"/>
          <w:szCs w:val="28"/>
        </w:rPr>
        <w:t xml:space="preserve">Set Date, Time, and Meeting Place of First Public Hearing for </w:t>
      </w:r>
      <w:r w:rsidR="000A04CD">
        <w:rPr>
          <w:rFonts w:ascii="Garamond" w:hAnsi="Garamond"/>
          <w:sz w:val="28"/>
          <w:szCs w:val="28"/>
        </w:rPr>
        <w:tab/>
      </w:r>
      <w:r w:rsidR="00C8403E" w:rsidRPr="00DD5859">
        <w:rPr>
          <w:rFonts w:ascii="Garamond" w:hAnsi="Garamond"/>
          <w:sz w:val="28"/>
          <w:szCs w:val="28"/>
        </w:rPr>
        <w:t xml:space="preserve">Tentative </w:t>
      </w:r>
      <w:r>
        <w:rPr>
          <w:rFonts w:ascii="Garamond" w:hAnsi="Garamond"/>
          <w:sz w:val="28"/>
          <w:szCs w:val="28"/>
        </w:rPr>
        <w:tab/>
      </w:r>
      <w:r>
        <w:rPr>
          <w:rFonts w:ascii="Garamond" w:hAnsi="Garamond"/>
          <w:sz w:val="28"/>
          <w:szCs w:val="28"/>
        </w:rPr>
        <w:tab/>
      </w:r>
      <w:r w:rsidR="00C8403E" w:rsidRPr="00DD5859">
        <w:rPr>
          <w:rFonts w:ascii="Garamond" w:hAnsi="Garamond"/>
          <w:sz w:val="28"/>
          <w:szCs w:val="28"/>
        </w:rPr>
        <w:t xml:space="preserve">Proposed Millage Rate and Tentative Budget along with </w:t>
      </w:r>
      <w:r w:rsidR="000A04CD">
        <w:rPr>
          <w:rFonts w:ascii="Garamond" w:hAnsi="Garamond"/>
          <w:sz w:val="28"/>
          <w:szCs w:val="28"/>
        </w:rPr>
        <w:tab/>
      </w:r>
      <w:r w:rsidR="00C8403E" w:rsidRPr="00DD5859">
        <w:rPr>
          <w:rFonts w:ascii="Garamond" w:hAnsi="Garamond"/>
          <w:sz w:val="28"/>
          <w:szCs w:val="28"/>
        </w:rPr>
        <w:t>the</w:t>
      </w:r>
      <w:r>
        <w:rPr>
          <w:rFonts w:ascii="Garamond" w:hAnsi="Garamond"/>
          <w:sz w:val="28"/>
          <w:szCs w:val="28"/>
        </w:rPr>
        <w:t xml:space="preserve"> </w:t>
      </w:r>
      <w:r w:rsidR="00C8403E" w:rsidRPr="00DD5859">
        <w:rPr>
          <w:rFonts w:ascii="Garamond" w:hAnsi="Garamond"/>
          <w:sz w:val="28"/>
          <w:szCs w:val="28"/>
        </w:rPr>
        <w:t>date</w:t>
      </w:r>
      <w:r>
        <w:rPr>
          <w:rFonts w:ascii="Garamond" w:hAnsi="Garamond"/>
          <w:sz w:val="28"/>
          <w:szCs w:val="28"/>
        </w:rPr>
        <w:t xml:space="preserve"> </w:t>
      </w:r>
      <w:r w:rsidR="00C8403E" w:rsidRPr="00DD5859">
        <w:rPr>
          <w:rFonts w:ascii="Garamond" w:hAnsi="Garamond"/>
          <w:sz w:val="28"/>
          <w:szCs w:val="28"/>
        </w:rPr>
        <w:t xml:space="preserve">for the </w:t>
      </w:r>
      <w:r>
        <w:rPr>
          <w:rFonts w:ascii="Garamond" w:hAnsi="Garamond"/>
          <w:sz w:val="28"/>
          <w:szCs w:val="28"/>
        </w:rPr>
        <w:tab/>
        <w:t xml:space="preserve">  </w:t>
      </w:r>
      <w:r w:rsidR="00C8403E" w:rsidRPr="00DD5859">
        <w:rPr>
          <w:rFonts w:ascii="Garamond" w:hAnsi="Garamond"/>
          <w:sz w:val="28"/>
          <w:szCs w:val="28"/>
        </w:rPr>
        <w:t xml:space="preserve">Second Public Hearing </w:t>
      </w:r>
      <w:r w:rsidR="00B92D7D">
        <w:rPr>
          <w:rFonts w:ascii="Garamond" w:hAnsi="Garamond"/>
          <w:sz w:val="28"/>
          <w:szCs w:val="28"/>
        </w:rPr>
        <w:t>for adoption of</w:t>
      </w:r>
      <w:r w:rsidR="00C8403E" w:rsidRPr="00DD5859">
        <w:rPr>
          <w:rFonts w:ascii="Garamond" w:hAnsi="Garamond"/>
          <w:sz w:val="28"/>
          <w:szCs w:val="28"/>
        </w:rPr>
        <w:t xml:space="preserve"> the Final Millage Rate </w:t>
      </w:r>
      <w:r>
        <w:rPr>
          <w:rFonts w:ascii="Garamond" w:hAnsi="Garamond"/>
          <w:sz w:val="28"/>
          <w:szCs w:val="28"/>
        </w:rPr>
        <w:tab/>
      </w:r>
      <w:r w:rsidR="00C8403E" w:rsidRPr="00DD5859">
        <w:rPr>
          <w:rFonts w:ascii="Garamond" w:hAnsi="Garamond"/>
          <w:sz w:val="28"/>
          <w:szCs w:val="28"/>
        </w:rPr>
        <w:t>and</w:t>
      </w:r>
      <w:r>
        <w:rPr>
          <w:rFonts w:ascii="Garamond" w:hAnsi="Garamond"/>
          <w:sz w:val="28"/>
          <w:szCs w:val="28"/>
        </w:rPr>
        <w:t xml:space="preserve"> F</w:t>
      </w:r>
      <w:r w:rsidR="00C8403E" w:rsidRPr="00DD5859">
        <w:rPr>
          <w:rFonts w:ascii="Garamond" w:hAnsi="Garamond"/>
          <w:sz w:val="28"/>
          <w:szCs w:val="28"/>
        </w:rPr>
        <w:t xml:space="preserve">inal </w:t>
      </w:r>
      <w:r>
        <w:rPr>
          <w:rFonts w:ascii="Garamond" w:hAnsi="Garamond"/>
          <w:sz w:val="28"/>
          <w:szCs w:val="28"/>
        </w:rPr>
        <w:tab/>
      </w:r>
      <w:r>
        <w:rPr>
          <w:rFonts w:ascii="Garamond" w:hAnsi="Garamond"/>
          <w:sz w:val="28"/>
          <w:szCs w:val="28"/>
        </w:rPr>
        <w:tab/>
      </w:r>
      <w:r w:rsidR="00C8403E" w:rsidRPr="00DD5859">
        <w:rPr>
          <w:rFonts w:ascii="Garamond" w:hAnsi="Garamond"/>
          <w:sz w:val="28"/>
          <w:szCs w:val="28"/>
        </w:rPr>
        <w:t>Budget.</w:t>
      </w:r>
    </w:p>
    <w:p w:rsidR="00C8403E" w:rsidRDefault="00C8403E" w:rsidP="00C8403E">
      <w:pPr>
        <w:ind w:left="1440"/>
        <w:jc w:val="both"/>
        <w:rPr>
          <w:rFonts w:ascii="Garamond" w:hAnsi="Garamond"/>
          <w:sz w:val="28"/>
          <w:szCs w:val="28"/>
        </w:rPr>
      </w:pPr>
    </w:p>
    <w:p w:rsidR="006B6569" w:rsidRPr="006B6569" w:rsidRDefault="00C91DEB" w:rsidP="006B6569">
      <w:pPr>
        <w:numPr>
          <w:ilvl w:val="0"/>
          <w:numId w:val="13"/>
        </w:numPr>
        <w:jc w:val="both"/>
        <w:rPr>
          <w:rFonts w:ascii="Garamond" w:hAnsi="Garamond"/>
          <w:sz w:val="28"/>
          <w:szCs w:val="28"/>
        </w:rPr>
      </w:pPr>
      <w:r w:rsidRPr="009D6AA2">
        <w:rPr>
          <w:rFonts w:ascii="Garamond" w:hAnsi="Garamond"/>
          <w:sz w:val="28"/>
          <w:szCs w:val="28"/>
        </w:rPr>
        <w:t>Public Safety Officer</w:t>
      </w:r>
    </w:p>
    <w:p w:rsidR="007D1616" w:rsidRDefault="007D1616" w:rsidP="001025BF">
      <w:pPr>
        <w:numPr>
          <w:ilvl w:val="0"/>
          <w:numId w:val="10"/>
        </w:numPr>
        <w:tabs>
          <w:tab w:val="clear" w:pos="2880"/>
          <w:tab w:val="num" w:pos="2340"/>
        </w:tabs>
        <w:ind w:left="1800" w:firstLine="360"/>
        <w:jc w:val="both"/>
        <w:rPr>
          <w:rFonts w:ascii="Garamond" w:hAnsi="Garamond"/>
          <w:sz w:val="28"/>
          <w:szCs w:val="28"/>
        </w:rPr>
      </w:pPr>
      <w:r>
        <w:rPr>
          <w:rFonts w:ascii="Garamond" w:hAnsi="Garamond"/>
          <w:sz w:val="28"/>
          <w:szCs w:val="28"/>
        </w:rPr>
        <w:t xml:space="preserve"> </w:t>
      </w:r>
    </w:p>
    <w:p w:rsidR="00E0247D" w:rsidRDefault="00494216" w:rsidP="001025BF">
      <w:pPr>
        <w:numPr>
          <w:ilvl w:val="0"/>
          <w:numId w:val="10"/>
        </w:numPr>
        <w:tabs>
          <w:tab w:val="clear" w:pos="2880"/>
          <w:tab w:val="num" w:pos="2340"/>
        </w:tabs>
        <w:ind w:left="1800" w:firstLine="360"/>
        <w:jc w:val="both"/>
        <w:rPr>
          <w:rFonts w:ascii="Garamond" w:hAnsi="Garamond"/>
          <w:sz w:val="28"/>
          <w:szCs w:val="28"/>
        </w:rPr>
      </w:pPr>
      <w:r w:rsidRPr="00E0247D">
        <w:rPr>
          <w:rFonts w:ascii="Garamond" w:hAnsi="Garamond"/>
          <w:sz w:val="28"/>
          <w:szCs w:val="28"/>
        </w:rPr>
        <w:t xml:space="preserve">Activity Report for </w:t>
      </w:r>
      <w:r w:rsidR="003A158D">
        <w:rPr>
          <w:rFonts w:ascii="Garamond" w:hAnsi="Garamond"/>
          <w:sz w:val="28"/>
          <w:szCs w:val="28"/>
        </w:rPr>
        <w:t>June</w:t>
      </w:r>
      <w:r w:rsidR="004462C1">
        <w:rPr>
          <w:rFonts w:ascii="Garamond" w:hAnsi="Garamond"/>
          <w:sz w:val="28"/>
          <w:szCs w:val="28"/>
        </w:rPr>
        <w:t xml:space="preserve"> 2013</w:t>
      </w:r>
    </w:p>
    <w:p w:rsidR="001025BF" w:rsidRPr="00E0247D" w:rsidRDefault="001025BF" w:rsidP="001025BF">
      <w:pPr>
        <w:ind w:left="2160"/>
        <w:jc w:val="both"/>
        <w:rPr>
          <w:rFonts w:ascii="Garamond" w:hAnsi="Garamond"/>
          <w:sz w:val="28"/>
          <w:szCs w:val="28"/>
        </w:rPr>
      </w:pPr>
    </w:p>
    <w:p w:rsidR="006204C7" w:rsidRDefault="00C91DEB" w:rsidP="001025BF">
      <w:pPr>
        <w:numPr>
          <w:ilvl w:val="0"/>
          <w:numId w:val="13"/>
        </w:numPr>
        <w:jc w:val="both"/>
        <w:rPr>
          <w:rFonts w:ascii="Garamond" w:hAnsi="Garamond"/>
          <w:sz w:val="28"/>
          <w:szCs w:val="28"/>
        </w:rPr>
      </w:pPr>
      <w:r w:rsidRPr="003F715F">
        <w:rPr>
          <w:rFonts w:ascii="Garamond" w:hAnsi="Garamond"/>
          <w:sz w:val="28"/>
          <w:szCs w:val="28"/>
        </w:rPr>
        <w:t>Town Attorney</w:t>
      </w:r>
    </w:p>
    <w:p w:rsidR="001025BF" w:rsidRPr="003F715F" w:rsidRDefault="001025BF" w:rsidP="001025BF">
      <w:pPr>
        <w:ind w:left="1800"/>
        <w:jc w:val="both"/>
        <w:rPr>
          <w:rFonts w:ascii="Garamond" w:hAnsi="Garamond"/>
          <w:sz w:val="28"/>
          <w:szCs w:val="28"/>
        </w:rPr>
      </w:pPr>
    </w:p>
    <w:p w:rsidR="00C91DEB" w:rsidRPr="009D6AA2" w:rsidRDefault="00C91DEB" w:rsidP="00C91DEB">
      <w:pPr>
        <w:numPr>
          <w:ilvl w:val="0"/>
          <w:numId w:val="13"/>
        </w:numPr>
        <w:jc w:val="both"/>
        <w:rPr>
          <w:rFonts w:ascii="Garamond" w:hAnsi="Garamond"/>
          <w:sz w:val="28"/>
          <w:szCs w:val="28"/>
        </w:rPr>
      </w:pPr>
      <w:r w:rsidRPr="009D6AA2">
        <w:rPr>
          <w:rFonts w:ascii="Garamond" w:hAnsi="Garamond"/>
          <w:sz w:val="28"/>
          <w:szCs w:val="28"/>
        </w:rPr>
        <w:t>Building Official</w:t>
      </w:r>
    </w:p>
    <w:p w:rsidR="007D1616" w:rsidRDefault="007D1616" w:rsidP="007D1616">
      <w:pPr>
        <w:ind w:left="2520"/>
        <w:jc w:val="both"/>
        <w:rPr>
          <w:rFonts w:ascii="Garamond" w:hAnsi="Garamond"/>
          <w:sz w:val="28"/>
          <w:szCs w:val="28"/>
        </w:rPr>
      </w:pPr>
    </w:p>
    <w:p w:rsidR="005354CF" w:rsidRPr="00691311" w:rsidRDefault="005354CF" w:rsidP="005354CF">
      <w:pPr>
        <w:numPr>
          <w:ilvl w:val="0"/>
          <w:numId w:val="11"/>
        </w:numPr>
        <w:jc w:val="both"/>
        <w:rPr>
          <w:rFonts w:ascii="Garamond" w:hAnsi="Garamond"/>
          <w:sz w:val="28"/>
          <w:szCs w:val="28"/>
        </w:rPr>
      </w:pPr>
      <w:r w:rsidRPr="009D6AA2">
        <w:rPr>
          <w:rFonts w:ascii="Garamond" w:hAnsi="Garamond"/>
          <w:sz w:val="28"/>
          <w:szCs w:val="28"/>
        </w:rPr>
        <w:t xml:space="preserve">Report on building permits issued thru </w:t>
      </w:r>
      <w:r w:rsidR="003A158D">
        <w:rPr>
          <w:rFonts w:ascii="Garamond" w:hAnsi="Garamond"/>
          <w:sz w:val="28"/>
          <w:szCs w:val="28"/>
        </w:rPr>
        <w:t>June</w:t>
      </w:r>
      <w:r w:rsidR="004462C1">
        <w:rPr>
          <w:rFonts w:ascii="Garamond" w:hAnsi="Garamond"/>
          <w:sz w:val="28"/>
          <w:szCs w:val="28"/>
        </w:rPr>
        <w:t xml:space="preserve"> 2013</w:t>
      </w:r>
    </w:p>
    <w:p w:rsidR="00C91DEB" w:rsidRPr="009D6AA2" w:rsidRDefault="00C91DEB" w:rsidP="00C91DEB">
      <w:pPr>
        <w:ind w:left="360"/>
        <w:jc w:val="both"/>
        <w:rPr>
          <w:rFonts w:ascii="Garamond" w:hAnsi="Garamond"/>
          <w:sz w:val="28"/>
          <w:szCs w:val="28"/>
        </w:rPr>
      </w:pPr>
    </w:p>
    <w:p w:rsidR="00C91DEB"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BOARD AND COMMITTEE REPORTS</w:t>
      </w:r>
    </w:p>
    <w:p w:rsidR="00AE5084" w:rsidRDefault="00AE5084" w:rsidP="00AE5084">
      <w:pPr>
        <w:tabs>
          <w:tab w:val="left" w:pos="1530"/>
        </w:tabs>
        <w:ind w:left="1440"/>
        <w:rPr>
          <w:rFonts w:ascii="Garamond" w:hAnsi="Garamond"/>
          <w:sz w:val="28"/>
          <w:szCs w:val="28"/>
        </w:rPr>
      </w:pPr>
    </w:p>
    <w:p w:rsidR="009D6AA2" w:rsidRPr="009D6AA2" w:rsidRDefault="009D6AA2" w:rsidP="009D6AA2">
      <w:pPr>
        <w:numPr>
          <w:ilvl w:val="0"/>
          <w:numId w:val="6"/>
        </w:numPr>
        <w:jc w:val="both"/>
        <w:rPr>
          <w:rFonts w:ascii="Garamond" w:hAnsi="Garamond"/>
          <w:b/>
          <w:sz w:val="28"/>
          <w:szCs w:val="28"/>
          <w:u w:val="single"/>
        </w:rPr>
      </w:pPr>
      <w:r w:rsidRPr="009D6AA2">
        <w:rPr>
          <w:rFonts w:ascii="Garamond" w:hAnsi="Garamond"/>
          <w:b/>
          <w:sz w:val="28"/>
          <w:szCs w:val="28"/>
          <w:u w:val="single"/>
        </w:rPr>
        <w:t>MAYOR’S REPORT</w:t>
      </w:r>
    </w:p>
    <w:p w:rsidR="009D6AA2" w:rsidRPr="009D6AA2" w:rsidRDefault="009D6AA2" w:rsidP="009D6AA2">
      <w:pPr>
        <w:ind w:left="360"/>
        <w:jc w:val="both"/>
        <w:rPr>
          <w:rFonts w:ascii="Garamond" w:hAnsi="Garamond"/>
          <w:sz w:val="28"/>
          <w:szCs w:val="28"/>
        </w:rPr>
      </w:pPr>
    </w:p>
    <w:p w:rsidR="009D6AA2" w:rsidRDefault="00531F1D" w:rsidP="009D6AA2">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9D6AA2" w:rsidRPr="009D6AA2">
        <w:rPr>
          <w:rFonts w:ascii="Garamond" w:hAnsi="Garamond"/>
          <w:b/>
          <w:sz w:val="28"/>
          <w:szCs w:val="28"/>
          <w:u w:val="single"/>
        </w:rPr>
        <w:t>REPORTS FROM MEMBERS OF COUNCIL</w:t>
      </w:r>
    </w:p>
    <w:p w:rsidR="007E230F" w:rsidRDefault="007E230F" w:rsidP="007E230F">
      <w:pPr>
        <w:pStyle w:val="ListParagraph"/>
        <w:rPr>
          <w:rFonts w:ascii="Garamond" w:hAnsi="Garamond"/>
          <w:b/>
          <w:sz w:val="28"/>
          <w:szCs w:val="28"/>
          <w:u w:val="single"/>
        </w:rPr>
      </w:pPr>
    </w:p>
    <w:p w:rsidR="00C91DEB" w:rsidRPr="009D6AA2"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PUBLIC COMMENTS</w:t>
      </w:r>
    </w:p>
    <w:p w:rsidR="00C91DEB" w:rsidRPr="009D6AA2" w:rsidRDefault="00C91DEB" w:rsidP="00C91DEB">
      <w:pPr>
        <w:jc w:val="both"/>
        <w:rPr>
          <w:rFonts w:ascii="Garamond" w:hAnsi="Garamond"/>
          <w:sz w:val="28"/>
          <w:szCs w:val="28"/>
        </w:rPr>
      </w:pPr>
    </w:p>
    <w:p w:rsidR="00C91DEB"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ADJOURNMENT</w:t>
      </w:r>
    </w:p>
    <w:p w:rsidR="00C00801" w:rsidRDefault="00C00801" w:rsidP="00C00801">
      <w:pPr>
        <w:pStyle w:val="ListParagraph"/>
        <w:rPr>
          <w:rFonts w:ascii="Garamond" w:hAnsi="Garamond"/>
          <w:b/>
          <w:sz w:val="28"/>
          <w:szCs w:val="28"/>
          <w:u w:val="single"/>
        </w:rPr>
      </w:pPr>
    </w:p>
    <w:p w:rsidR="00531868" w:rsidRDefault="00531868" w:rsidP="00C00801">
      <w:pPr>
        <w:pStyle w:val="ListParagraph"/>
        <w:rPr>
          <w:rFonts w:ascii="Garamond" w:hAnsi="Garamond"/>
          <w:b/>
          <w:sz w:val="28"/>
          <w:szCs w:val="28"/>
          <w:u w:val="single"/>
        </w:rPr>
      </w:pPr>
    </w:p>
    <w:p w:rsidR="00531868" w:rsidRDefault="00531868" w:rsidP="00C00801">
      <w:pPr>
        <w:pStyle w:val="ListParagraph"/>
        <w:rPr>
          <w:rFonts w:ascii="Garamond" w:hAnsi="Garamond"/>
          <w:b/>
          <w:sz w:val="28"/>
          <w:szCs w:val="28"/>
          <w:u w:val="single"/>
        </w:rPr>
      </w:pPr>
    </w:p>
    <w:p w:rsidR="00531868" w:rsidRDefault="00531868" w:rsidP="00C00801">
      <w:pPr>
        <w:pStyle w:val="ListParagraph"/>
        <w:rPr>
          <w:rFonts w:ascii="Garamond" w:hAnsi="Garamond"/>
          <w:b/>
          <w:sz w:val="28"/>
          <w:szCs w:val="28"/>
          <w:u w:val="single"/>
        </w:rPr>
      </w:pPr>
    </w:p>
    <w:p w:rsidR="00531868" w:rsidRDefault="00531868" w:rsidP="00C00801">
      <w:pPr>
        <w:pStyle w:val="ListParagraph"/>
        <w:rPr>
          <w:rFonts w:ascii="Garamond" w:hAnsi="Garamond"/>
          <w:b/>
          <w:sz w:val="28"/>
          <w:szCs w:val="28"/>
          <w:u w:val="single"/>
        </w:rPr>
      </w:pPr>
    </w:p>
    <w:p w:rsidR="00531868" w:rsidRDefault="00531868" w:rsidP="00C00801">
      <w:pPr>
        <w:pStyle w:val="ListParagraph"/>
        <w:rPr>
          <w:rFonts w:ascii="Garamond" w:hAnsi="Garamond"/>
          <w:b/>
          <w:sz w:val="28"/>
          <w:szCs w:val="28"/>
          <w:u w:val="single"/>
        </w:rPr>
      </w:pPr>
    </w:p>
    <w:p w:rsidR="00531868" w:rsidRDefault="00531868" w:rsidP="00C00801">
      <w:pPr>
        <w:pStyle w:val="ListParagraph"/>
        <w:rPr>
          <w:rFonts w:ascii="Garamond" w:hAnsi="Garamond"/>
          <w:b/>
          <w:sz w:val="28"/>
          <w:szCs w:val="28"/>
          <w:u w:val="single"/>
        </w:rPr>
      </w:pPr>
    </w:p>
    <w:p w:rsidR="00531868" w:rsidRDefault="00531868" w:rsidP="00C00801">
      <w:pPr>
        <w:pStyle w:val="ListParagraph"/>
        <w:rPr>
          <w:rFonts w:ascii="Garamond" w:hAnsi="Garamond"/>
          <w:b/>
          <w:sz w:val="28"/>
          <w:szCs w:val="28"/>
          <w:u w:val="single"/>
        </w:rPr>
      </w:pPr>
    </w:p>
    <w:p w:rsidR="00531868" w:rsidRDefault="00531868" w:rsidP="00C00801">
      <w:pPr>
        <w:pStyle w:val="ListParagraph"/>
        <w:rPr>
          <w:rFonts w:ascii="Garamond" w:hAnsi="Garamond"/>
          <w:b/>
          <w:sz w:val="28"/>
          <w:szCs w:val="28"/>
          <w:u w:val="single"/>
        </w:rPr>
      </w:pPr>
    </w:p>
    <w:p w:rsidR="006B6569" w:rsidRDefault="006B6569">
      <w:pPr>
        <w:pStyle w:val="Title"/>
        <w:ind w:right="18"/>
        <w:jc w:val="both"/>
        <w:rPr>
          <w:rFonts w:ascii="Garamond" w:hAnsi="Garamond"/>
          <w:b/>
          <w:sz w:val="22"/>
          <w:szCs w:val="22"/>
        </w:rPr>
      </w:pPr>
    </w:p>
    <w:p w:rsidR="00F24500" w:rsidRPr="00FD63EC" w:rsidRDefault="006B6569">
      <w:pPr>
        <w:pStyle w:val="Title"/>
        <w:ind w:right="18"/>
        <w:jc w:val="both"/>
        <w:rPr>
          <w:rFonts w:ascii="Garamond" w:hAnsi="Garamond"/>
          <w:b/>
          <w:sz w:val="18"/>
          <w:szCs w:val="18"/>
        </w:rPr>
      </w:pPr>
      <w:r w:rsidRPr="00FD63EC">
        <w:rPr>
          <w:rFonts w:ascii="Garamond" w:hAnsi="Garamond"/>
          <w:b/>
          <w:sz w:val="18"/>
          <w:szCs w:val="18"/>
        </w:rPr>
        <w:t>I</w:t>
      </w:r>
      <w:r w:rsidR="00F24500" w:rsidRPr="00FD63EC">
        <w:rPr>
          <w:rFonts w:ascii="Garamond" w:hAnsi="Garamond"/>
          <w:b/>
          <w:sz w:val="18"/>
          <w:szCs w:val="18"/>
        </w:rPr>
        <w:t xml:space="preserve">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00F24500" w:rsidRPr="00FD63EC">
        <w:rPr>
          <w:rFonts w:ascii="Garamond" w:hAnsi="Garamond"/>
          <w:b/>
          <w:sz w:val="18"/>
          <w:szCs w:val="18"/>
          <w:u w:val="single"/>
        </w:rPr>
        <w:t>AT LEAST 3 BUSINESS DAYS</w:t>
      </w:r>
      <w:r w:rsidR="00F24500" w:rsidRPr="00FD63EC">
        <w:rPr>
          <w:rFonts w:ascii="Garamond" w:hAnsi="Garamond"/>
          <w:b/>
          <w:sz w:val="18"/>
          <w:szCs w:val="18"/>
        </w:rPr>
        <w:t xml:space="preserve"> PRIOR TO A COUNCIL MEETING OR PUBLIC HEARING IN ORDER TO REQUEST SUCH ASSISTANCE.</w:t>
      </w:r>
    </w:p>
    <w:sectPr w:rsidR="00F24500" w:rsidRPr="00FD63EC" w:rsidSect="007D1616">
      <w:headerReference w:type="default" r:id="rId8"/>
      <w:footerReference w:type="default" r:id="rId9"/>
      <w:endnotePr>
        <w:numFmt w:val="decimal"/>
        <w:numStart w:val="0"/>
      </w:endnotePr>
      <w:pgSz w:w="12240" w:h="15840" w:code="1"/>
      <w:pgMar w:top="1166" w:right="864" w:bottom="720" w:left="864" w:header="63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168" w:rsidRDefault="00AA0168">
      <w:r>
        <w:separator/>
      </w:r>
    </w:p>
  </w:endnote>
  <w:endnote w:type="continuationSeparator" w:id="1">
    <w:p w:rsidR="00AA0168" w:rsidRDefault="00AA01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168" w:rsidRDefault="00AA016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168" w:rsidRDefault="00AA0168">
      <w:r>
        <w:separator/>
      </w:r>
    </w:p>
  </w:footnote>
  <w:footnote w:type="continuationSeparator" w:id="1">
    <w:p w:rsidR="00AA0168" w:rsidRDefault="00AA01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168" w:rsidRDefault="00AA0168">
    <w:pPr>
      <w:pStyle w:val="Header"/>
      <w:rPr>
        <w:rFonts w:ascii="Times New Roman" w:hAnsi="Times New Roman"/>
        <w:b/>
        <w:sz w:val="17"/>
      </w:rPr>
    </w:pPr>
    <w:r w:rsidRPr="00BC5598">
      <w:rPr>
        <w:rFonts w:ascii="Times New Roman" w:hAnsi="Times New Roman"/>
        <w:b/>
        <w:sz w:val="17"/>
      </w:rPr>
      <w:t xml:space="preserve">Agenda – </w:t>
    </w:r>
    <w:r>
      <w:rPr>
        <w:rFonts w:ascii="Times New Roman" w:hAnsi="Times New Roman"/>
        <w:b/>
        <w:sz w:val="17"/>
      </w:rPr>
      <w:t>July 23, 2013</w:t>
    </w:r>
  </w:p>
  <w:p w:rsidR="00AA0168" w:rsidRDefault="00AA0168">
    <w:pPr>
      <w:pStyle w:val="Header"/>
      <w:rPr>
        <w:rStyle w:val="PageNumber"/>
        <w:rFonts w:ascii="Times New Roman" w:hAnsi="Times New Roman"/>
        <w:b/>
        <w:sz w:val="17"/>
      </w:rPr>
    </w:pPr>
    <w:r>
      <w:rPr>
        <w:rFonts w:ascii="Times New Roman" w:hAnsi="Times New Roman"/>
        <w:b/>
        <w:sz w:val="17"/>
      </w:rPr>
      <w:t xml:space="preserve">Page </w:t>
    </w:r>
    <w:r w:rsidR="00C6371A">
      <w:rPr>
        <w:rStyle w:val="PageNumber"/>
        <w:rFonts w:ascii="Times New Roman" w:hAnsi="Times New Roman"/>
        <w:b/>
        <w:sz w:val="17"/>
      </w:rPr>
      <w:fldChar w:fldCharType="begin"/>
    </w:r>
    <w:r>
      <w:rPr>
        <w:rStyle w:val="PageNumber"/>
        <w:rFonts w:ascii="Times New Roman" w:hAnsi="Times New Roman"/>
        <w:b/>
        <w:sz w:val="17"/>
      </w:rPr>
      <w:instrText xml:space="preserve"> PAGE </w:instrText>
    </w:r>
    <w:r w:rsidR="00C6371A">
      <w:rPr>
        <w:rStyle w:val="PageNumber"/>
        <w:rFonts w:ascii="Times New Roman" w:hAnsi="Times New Roman"/>
        <w:b/>
        <w:sz w:val="17"/>
      </w:rPr>
      <w:fldChar w:fldCharType="separate"/>
    </w:r>
    <w:r w:rsidR="004363D7">
      <w:rPr>
        <w:rStyle w:val="PageNumber"/>
        <w:rFonts w:ascii="Times New Roman" w:hAnsi="Times New Roman"/>
        <w:b/>
        <w:noProof/>
        <w:sz w:val="17"/>
      </w:rPr>
      <w:t>2</w:t>
    </w:r>
    <w:r w:rsidR="00C6371A">
      <w:rPr>
        <w:rStyle w:val="PageNumber"/>
        <w:rFonts w:ascii="Times New Roman" w:hAnsi="Times New Roman"/>
        <w:b/>
        <w:sz w:val="17"/>
      </w:rPr>
      <w:fldChar w:fldCharType="end"/>
    </w:r>
  </w:p>
  <w:p w:rsidR="00AA0168" w:rsidRDefault="00AA0168">
    <w:pPr>
      <w:pStyle w:val="Header"/>
      <w:rPr>
        <w:rStyle w:val="PageNumber"/>
        <w:rFonts w:ascii="Times New Roman" w:hAnsi="Times New Roman"/>
        <w:b/>
        <w:sz w:val="17"/>
      </w:rPr>
    </w:pPr>
  </w:p>
  <w:p w:rsidR="00AA0168" w:rsidRDefault="00AA0168">
    <w:pPr>
      <w:pStyle w:val="Header"/>
      <w:rPr>
        <w:rFonts w:ascii="Times New Roman" w:hAnsi="Times New Roman"/>
        <w:b/>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57F19"/>
    <w:multiLevelType w:val="multilevel"/>
    <w:tmpl w:val="5A30777C"/>
    <w:lvl w:ilvl="0">
      <w:start w:val="1"/>
      <w:numFmt w:val="decimal"/>
      <w:lvlText w:val="%1."/>
      <w:legacy w:legacy="1" w:legacySpace="120" w:legacyIndent="360"/>
      <w:lvlJc w:val="left"/>
      <w:pPr>
        <w:ind w:left="720" w:hanging="360"/>
      </w:pPr>
      <w:rPr>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6163E0"/>
    <w:multiLevelType w:val="hybridMultilevel"/>
    <w:tmpl w:val="AB9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750E4F"/>
    <w:multiLevelType w:val="hybridMultilevel"/>
    <w:tmpl w:val="1BB8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2C165C"/>
    <w:multiLevelType w:val="hybridMultilevel"/>
    <w:tmpl w:val="3FD05F9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2053509B"/>
    <w:multiLevelType w:val="hybridMultilevel"/>
    <w:tmpl w:val="115A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49F240E"/>
    <w:multiLevelType w:val="hybridMultilevel"/>
    <w:tmpl w:val="DB8895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8D75EC"/>
    <w:multiLevelType w:val="hybridMultilevel"/>
    <w:tmpl w:val="6AD25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EF246A7"/>
    <w:multiLevelType w:val="hybridMultilevel"/>
    <w:tmpl w:val="957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FC141FD"/>
    <w:multiLevelType w:val="hybridMultilevel"/>
    <w:tmpl w:val="91EEF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F65469"/>
    <w:multiLevelType w:val="hybridMultilevel"/>
    <w:tmpl w:val="2818A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D535DE3"/>
    <w:multiLevelType w:val="hybridMultilevel"/>
    <w:tmpl w:val="2F1490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3A846B6"/>
    <w:multiLevelType w:val="hybridMultilevel"/>
    <w:tmpl w:val="FAF089E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490A4B56"/>
    <w:multiLevelType w:val="hybridMultilevel"/>
    <w:tmpl w:val="EC228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B996BD3"/>
    <w:multiLevelType w:val="singleLevel"/>
    <w:tmpl w:val="B498D05A"/>
    <w:lvl w:ilvl="0">
      <w:start w:val="1"/>
      <w:numFmt w:val="decimal"/>
      <w:lvlText w:val="%1."/>
      <w:legacy w:legacy="1" w:legacySpace="120" w:legacyIndent="360"/>
      <w:lvlJc w:val="left"/>
      <w:pPr>
        <w:ind w:left="720" w:hanging="360"/>
      </w:pPr>
      <w:rPr>
        <w:b/>
      </w:rPr>
    </w:lvl>
  </w:abstractNum>
  <w:abstractNum w:abstractNumId="14">
    <w:nsid w:val="561820A4"/>
    <w:multiLevelType w:val="hybridMultilevel"/>
    <w:tmpl w:val="DCCC2BFE"/>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6B51562"/>
    <w:multiLevelType w:val="hybridMultilevel"/>
    <w:tmpl w:val="E51E4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58464D80"/>
    <w:multiLevelType w:val="hybridMultilevel"/>
    <w:tmpl w:val="B796A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91671C0"/>
    <w:multiLevelType w:val="hybridMultilevel"/>
    <w:tmpl w:val="3D8A2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9445501"/>
    <w:multiLevelType w:val="hybridMultilevel"/>
    <w:tmpl w:val="855E1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DF427A4"/>
    <w:multiLevelType w:val="hybridMultilevel"/>
    <w:tmpl w:val="7EBC8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1FD01DE"/>
    <w:multiLevelType w:val="hybridMultilevel"/>
    <w:tmpl w:val="828E12F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
    <w:nsid w:val="68066B81"/>
    <w:multiLevelType w:val="hybridMultilevel"/>
    <w:tmpl w:val="18220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A0211B0"/>
    <w:multiLevelType w:val="hybridMultilevel"/>
    <w:tmpl w:val="6C0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EA02C95"/>
    <w:multiLevelType w:val="hybridMultilevel"/>
    <w:tmpl w:val="118A1D9E"/>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18A13D1"/>
    <w:multiLevelType w:val="singleLevel"/>
    <w:tmpl w:val="B498D05A"/>
    <w:lvl w:ilvl="0">
      <w:start w:val="5"/>
      <w:numFmt w:val="decimal"/>
      <w:lvlText w:val="%1."/>
      <w:legacy w:legacy="1" w:legacySpace="120" w:legacyIndent="360"/>
      <w:lvlJc w:val="left"/>
      <w:pPr>
        <w:ind w:left="720" w:hanging="360"/>
      </w:pPr>
      <w:rPr>
        <w:b/>
      </w:rPr>
    </w:lvl>
  </w:abstractNum>
  <w:abstractNum w:abstractNumId="25">
    <w:nsid w:val="75FF76C8"/>
    <w:multiLevelType w:val="hybridMultilevel"/>
    <w:tmpl w:val="51F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64C14F5"/>
    <w:multiLevelType w:val="hybridMultilevel"/>
    <w:tmpl w:val="46849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6B43C29"/>
    <w:multiLevelType w:val="singleLevel"/>
    <w:tmpl w:val="EE026574"/>
    <w:lvl w:ilvl="0">
      <w:start w:val="1"/>
      <w:numFmt w:val="lowerLetter"/>
      <w:lvlText w:val="%1)"/>
      <w:legacy w:legacy="1" w:legacySpace="120" w:legacyIndent="360"/>
      <w:lvlJc w:val="left"/>
      <w:pPr>
        <w:ind w:left="1080" w:hanging="360"/>
      </w:pPr>
      <w:rPr>
        <w:b w:val="0"/>
      </w:rPr>
    </w:lvl>
  </w:abstractNum>
  <w:abstractNum w:abstractNumId="28">
    <w:nsid w:val="77390FCF"/>
    <w:multiLevelType w:val="singleLevel"/>
    <w:tmpl w:val="5834296E"/>
    <w:lvl w:ilvl="0">
      <w:start w:val="1"/>
      <w:numFmt w:val="lowerLetter"/>
      <w:lvlText w:val="%1)"/>
      <w:legacy w:legacy="1" w:legacySpace="120" w:legacyIndent="360"/>
      <w:lvlJc w:val="left"/>
      <w:pPr>
        <w:ind w:left="1080" w:hanging="360"/>
      </w:pPr>
    </w:lvl>
  </w:abstractNum>
  <w:abstractNum w:abstractNumId="29">
    <w:nsid w:val="77D73234"/>
    <w:multiLevelType w:val="hybridMultilevel"/>
    <w:tmpl w:val="7B3884D4"/>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87C71B0"/>
    <w:multiLevelType w:val="hybridMultilevel"/>
    <w:tmpl w:val="82CEC0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7F331911"/>
    <w:multiLevelType w:val="hybridMultilevel"/>
    <w:tmpl w:val="AACE15F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3"/>
  </w:num>
  <w:num w:numId="2">
    <w:abstractNumId w:val="28"/>
  </w:num>
  <w:num w:numId="3">
    <w:abstractNumId w:val="24"/>
  </w:num>
  <w:num w:numId="4">
    <w:abstractNumId w:val="27"/>
  </w:num>
  <w:num w:numId="5">
    <w:abstractNumId w:val="12"/>
  </w:num>
  <w:num w:numId="6">
    <w:abstractNumId w:val="23"/>
  </w:num>
  <w:num w:numId="7">
    <w:abstractNumId w:val="0"/>
  </w:num>
  <w:num w:numId="8">
    <w:abstractNumId w:val="14"/>
  </w:num>
  <w:num w:numId="9">
    <w:abstractNumId w:val="29"/>
  </w:num>
  <w:num w:numId="10">
    <w:abstractNumId w:val="11"/>
  </w:num>
  <w:num w:numId="11">
    <w:abstractNumId w:val="20"/>
  </w:num>
  <w:num w:numId="12">
    <w:abstractNumId w:val="15"/>
  </w:num>
  <w:num w:numId="13">
    <w:abstractNumId w:val="3"/>
  </w:num>
  <w:num w:numId="14">
    <w:abstractNumId w:val="6"/>
  </w:num>
  <w:num w:numId="15">
    <w:abstractNumId w:val="10"/>
  </w:num>
  <w:num w:numId="16">
    <w:abstractNumId w:val="17"/>
  </w:num>
  <w:num w:numId="17">
    <w:abstractNumId w:val="2"/>
  </w:num>
  <w:num w:numId="18">
    <w:abstractNumId w:val="16"/>
  </w:num>
  <w:num w:numId="19">
    <w:abstractNumId w:val="31"/>
  </w:num>
  <w:num w:numId="20">
    <w:abstractNumId w:val="7"/>
  </w:num>
  <w:num w:numId="21">
    <w:abstractNumId w:val="25"/>
  </w:num>
  <w:num w:numId="22">
    <w:abstractNumId w:val="1"/>
  </w:num>
  <w:num w:numId="23">
    <w:abstractNumId w:val="19"/>
  </w:num>
  <w:num w:numId="24">
    <w:abstractNumId w:val="4"/>
  </w:num>
  <w:num w:numId="25">
    <w:abstractNumId w:val="22"/>
  </w:num>
  <w:num w:numId="26">
    <w:abstractNumId w:val="9"/>
  </w:num>
  <w:num w:numId="27">
    <w:abstractNumId w:val="30"/>
  </w:num>
  <w:num w:numId="28">
    <w:abstractNumId w:val="8"/>
  </w:num>
  <w:num w:numId="29">
    <w:abstractNumId w:val="5"/>
  </w:num>
  <w:num w:numId="30">
    <w:abstractNumId w:val="26"/>
  </w:num>
  <w:num w:numId="31">
    <w:abstractNumId w:val="18"/>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6625"/>
  </w:hdrShapeDefaults>
  <w:footnotePr>
    <w:footnote w:id="0"/>
    <w:footnote w:id="1"/>
  </w:footnotePr>
  <w:endnotePr>
    <w:pos w:val="sectEnd"/>
    <w:numFmt w:val="decimal"/>
    <w:numStart w:val="0"/>
    <w:endnote w:id="0"/>
    <w:endnote w:id="1"/>
  </w:endnotePr>
  <w:compat>
    <w:balanceSingleByteDoubleByteWidth/>
    <w:doNotLeaveBackslashAlone/>
    <w:ulTrailSpace/>
    <w:doNotExpandShiftReturn/>
  </w:compat>
  <w:rsids>
    <w:rsidRoot w:val="00F8604F"/>
    <w:rsid w:val="000044B0"/>
    <w:rsid w:val="00007BFF"/>
    <w:rsid w:val="00007CAA"/>
    <w:rsid w:val="00010BEB"/>
    <w:rsid w:val="00014E5C"/>
    <w:rsid w:val="00014EF5"/>
    <w:rsid w:val="00015009"/>
    <w:rsid w:val="00024413"/>
    <w:rsid w:val="00034E38"/>
    <w:rsid w:val="0004782C"/>
    <w:rsid w:val="00053487"/>
    <w:rsid w:val="0005530A"/>
    <w:rsid w:val="0005637D"/>
    <w:rsid w:val="000750A1"/>
    <w:rsid w:val="0008644D"/>
    <w:rsid w:val="00090052"/>
    <w:rsid w:val="000A04CD"/>
    <w:rsid w:val="000E5993"/>
    <w:rsid w:val="000F6EA5"/>
    <w:rsid w:val="00100119"/>
    <w:rsid w:val="001025BF"/>
    <w:rsid w:val="00103217"/>
    <w:rsid w:val="00104FE5"/>
    <w:rsid w:val="0011226D"/>
    <w:rsid w:val="001331BA"/>
    <w:rsid w:val="00133914"/>
    <w:rsid w:val="00167C41"/>
    <w:rsid w:val="00170DB6"/>
    <w:rsid w:val="001816DE"/>
    <w:rsid w:val="00185E78"/>
    <w:rsid w:val="001A0673"/>
    <w:rsid w:val="001B0B8F"/>
    <w:rsid w:val="001D63D4"/>
    <w:rsid w:val="00217E51"/>
    <w:rsid w:val="00220819"/>
    <w:rsid w:val="002234C5"/>
    <w:rsid w:val="00227A34"/>
    <w:rsid w:val="00241531"/>
    <w:rsid w:val="002532AB"/>
    <w:rsid w:val="00260F4C"/>
    <w:rsid w:val="00263469"/>
    <w:rsid w:val="00292ACC"/>
    <w:rsid w:val="002B5F80"/>
    <w:rsid w:val="002D0A9A"/>
    <w:rsid w:val="002F0295"/>
    <w:rsid w:val="00330067"/>
    <w:rsid w:val="00331B78"/>
    <w:rsid w:val="00335A78"/>
    <w:rsid w:val="00336B5C"/>
    <w:rsid w:val="00340842"/>
    <w:rsid w:val="00345E1A"/>
    <w:rsid w:val="00353286"/>
    <w:rsid w:val="0035423B"/>
    <w:rsid w:val="0036306C"/>
    <w:rsid w:val="003661D7"/>
    <w:rsid w:val="00380D83"/>
    <w:rsid w:val="003855EB"/>
    <w:rsid w:val="00397C9F"/>
    <w:rsid w:val="003A158D"/>
    <w:rsid w:val="003A7922"/>
    <w:rsid w:val="003B3427"/>
    <w:rsid w:val="003B6CEA"/>
    <w:rsid w:val="003C64FE"/>
    <w:rsid w:val="003D25F0"/>
    <w:rsid w:val="003D2B31"/>
    <w:rsid w:val="003D4B0F"/>
    <w:rsid w:val="003E2750"/>
    <w:rsid w:val="003F715F"/>
    <w:rsid w:val="00401AFE"/>
    <w:rsid w:val="00415B86"/>
    <w:rsid w:val="0041629C"/>
    <w:rsid w:val="004234E3"/>
    <w:rsid w:val="00432952"/>
    <w:rsid w:val="00433D03"/>
    <w:rsid w:val="00434A61"/>
    <w:rsid w:val="004363D7"/>
    <w:rsid w:val="004462C1"/>
    <w:rsid w:val="00455F40"/>
    <w:rsid w:val="00461017"/>
    <w:rsid w:val="00461307"/>
    <w:rsid w:val="00473AB5"/>
    <w:rsid w:val="00484D33"/>
    <w:rsid w:val="00494216"/>
    <w:rsid w:val="004B14CC"/>
    <w:rsid w:val="004E1C92"/>
    <w:rsid w:val="004F0351"/>
    <w:rsid w:val="004F27AE"/>
    <w:rsid w:val="004F4D85"/>
    <w:rsid w:val="004F67BA"/>
    <w:rsid w:val="00531868"/>
    <w:rsid w:val="00531D84"/>
    <w:rsid w:val="00531F1D"/>
    <w:rsid w:val="00533CAC"/>
    <w:rsid w:val="00534BB9"/>
    <w:rsid w:val="005354CF"/>
    <w:rsid w:val="00564C10"/>
    <w:rsid w:val="00575D2D"/>
    <w:rsid w:val="005776FE"/>
    <w:rsid w:val="00596F42"/>
    <w:rsid w:val="005A769D"/>
    <w:rsid w:val="005B687E"/>
    <w:rsid w:val="005C64D9"/>
    <w:rsid w:val="005D394B"/>
    <w:rsid w:val="005D3CFD"/>
    <w:rsid w:val="005D487A"/>
    <w:rsid w:val="005E2CD2"/>
    <w:rsid w:val="005F3A25"/>
    <w:rsid w:val="005F3A7C"/>
    <w:rsid w:val="005F3B63"/>
    <w:rsid w:val="005F622B"/>
    <w:rsid w:val="00600245"/>
    <w:rsid w:val="00612F67"/>
    <w:rsid w:val="00615D30"/>
    <w:rsid w:val="00617152"/>
    <w:rsid w:val="006176E0"/>
    <w:rsid w:val="006204C7"/>
    <w:rsid w:val="00640B7A"/>
    <w:rsid w:val="00656AB7"/>
    <w:rsid w:val="006573F2"/>
    <w:rsid w:val="00661BE0"/>
    <w:rsid w:val="00662635"/>
    <w:rsid w:val="00677BF2"/>
    <w:rsid w:val="00691311"/>
    <w:rsid w:val="00697546"/>
    <w:rsid w:val="006B6569"/>
    <w:rsid w:val="006C3B6C"/>
    <w:rsid w:val="006E5D66"/>
    <w:rsid w:val="00713842"/>
    <w:rsid w:val="00731651"/>
    <w:rsid w:val="007473B9"/>
    <w:rsid w:val="007502AD"/>
    <w:rsid w:val="00752329"/>
    <w:rsid w:val="00771E18"/>
    <w:rsid w:val="00773911"/>
    <w:rsid w:val="00774580"/>
    <w:rsid w:val="00774E8F"/>
    <w:rsid w:val="007A360A"/>
    <w:rsid w:val="007A55EA"/>
    <w:rsid w:val="007A6C3C"/>
    <w:rsid w:val="007B4D48"/>
    <w:rsid w:val="007B6D78"/>
    <w:rsid w:val="007C67E9"/>
    <w:rsid w:val="007D114A"/>
    <w:rsid w:val="007D1616"/>
    <w:rsid w:val="007E230F"/>
    <w:rsid w:val="007E3D47"/>
    <w:rsid w:val="007F1693"/>
    <w:rsid w:val="008042D7"/>
    <w:rsid w:val="00804D58"/>
    <w:rsid w:val="00816114"/>
    <w:rsid w:val="008230F9"/>
    <w:rsid w:val="008262F6"/>
    <w:rsid w:val="00852723"/>
    <w:rsid w:val="008628B9"/>
    <w:rsid w:val="00881D6F"/>
    <w:rsid w:val="008D13AB"/>
    <w:rsid w:val="008E3B6E"/>
    <w:rsid w:val="008E470E"/>
    <w:rsid w:val="008E68FA"/>
    <w:rsid w:val="00906BD2"/>
    <w:rsid w:val="00912665"/>
    <w:rsid w:val="00914FDF"/>
    <w:rsid w:val="00926C23"/>
    <w:rsid w:val="009329EB"/>
    <w:rsid w:val="0094135B"/>
    <w:rsid w:val="00941811"/>
    <w:rsid w:val="00961261"/>
    <w:rsid w:val="00962841"/>
    <w:rsid w:val="00991619"/>
    <w:rsid w:val="009A01DA"/>
    <w:rsid w:val="009B0B71"/>
    <w:rsid w:val="009B1BC1"/>
    <w:rsid w:val="009C7A57"/>
    <w:rsid w:val="009D001A"/>
    <w:rsid w:val="009D142F"/>
    <w:rsid w:val="009D6AA2"/>
    <w:rsid w:val="009E0891"/>
    <w:rsid w:val="009F17B1"/>
    <w:rsid w:val="00A007AE"/>
    <w:rsid w:val="00A02A77"/>
    <w:rsid w:val="00A2748D"/>
    <w:rsid w:val="00A322C4"/>
    <w:rsid w:val="00A460B5"/>
    <w:rsid w:val="00A5320C"/>
    <w:rsid w:val="00A91CB2"/>
    <w:rsid w:val="00A950A9"/>
    <w:rsid w:val="00A9629E"/>
    <w:rsid w:val="00AA0168"/>
    <w:rsid w:val="00AA724B"/>
    <w:rsid w:val="00AB3A5B"/>
    <w:rsid w:val="00AB74B9"/>
    <w:rsid w:val="00AD502E"/>
    <w:rsid w:val="00AE5084"/>
    <w:rsid w:val="00AE576F"/>
    <w:rsid w:val="00AF315A"/>
    <w:rsid w:val="00AF49BE"/>
    <w:rsid w:val="00B25961"/>
    <w:rsid w:val="00B33263"/>
    <w:rsid w:val="00B37D12"/>
    <w:rsid w:val="00B508CC"/>
    <w:rsid w:val="00B717F8"/>
    <w:rsid w:val="00B73D4A"/>
    <w:rsid w:val="00B92D7D"/>
    <w:rsid w:val="00BA08A1"/>
    <w:rsid w:val="00BA4B1B"/>
    <w:rsid w:val="00BB16DE"/>
    <w:rsid w:val="00BC5598"/>
    <w:rsid w:val="00BD0385"/>
    <w:rsid w:val="00BF168C"/>
    <w:rsid w:val="00C001BA"/>
    <w:rsid w:val="00C00801"/>
    <w:rsid w:val="00C0131E"/>
    <w:rsid w:val="00C07E3C"/>
    <w:rsid w:val="00C13733"/>
    <w:rsid w:val="00C22B05"/>
    <w:rsid w:val="00C37D51"/>
    <w:rsid w:val="00C41C97"/>
    <w:rsid w:val="00C579EB"/>
    <w:rsid w:val="00C6371A"/>
    <w:rsid w:val="00C80A9F"/>
    <w:rsid w:val="00C83636"/>
    <w:rsid w:val="00C8403E"/>
    <w:rsid w:val="00C91DEB"/>
    <w:rsid w:val="00CA2064"/>
    <w:rsid w:val="00CB13AA"/>
    <w:rsid w:val="00CB1931"/>
    <w:rsid w:val="00CB5BDC"/>
    <w:rsid w:val="00CB6B36"/>
    <w:rsid w:val="00CC15B6"/>
    <w:rsid w:val="00CD35CB"/>
    <w:rsid w:val="00CD544C"/>
    <w:rsid w:val="00CE44AD"/>
    <w:rsid w:val="00CF34F0"/>
    <w:rsid w:val="00D07BE4"/>
    <w:rsid w:val="00D14A52"/>
    <w:rsid w:val="00D15934"/>
    <w:rsid w:val="00D16006"/>
    <w:rsid w:val="00D40DA8"/>
    <w:rsid w:val="00D41B18"/>
    <w:rsid w:val="00D5503B"/>
    <w:rsid w:val="00D57787"/>
    <w:rsid w:val="00D60693"/>
    <w:rsid w:val="00D64F9D"/>
    <w:rsid w:val="00D73F9A"/>
    <w:rsid w:val="00D858F5"/>
    <w:rsid w:val="00DA0AA2"/>
    <w:rsid w:val="00DA6193"/>
    <w:rsid w:val="00DB5581"/>
    <w:rsid w:val="00DE52E6"/>
    <w:rsid w:val="00DF179F"/>
    <w:rsid w:val="00DF2215"/>
    <w:rsid w:val="00E0247D"/>
    <w:rsid w:val="00E210C0"/>
    <w:rsid w:val="00E356DA"/>
    <w:rsid w:val="00E43BBE"/>
    <w:rsid w:val="00E46E9C"/>
    <w:rsid w:val="00E51E59"/>
    <w:rsid w:val="00E659BA"/>
    <w:rsid w:val="00E706E3"/>
    <w:rsid w:val="00E72CBC"/>
    <w:rsid w:val="00E877FD"/>
    <w:rsid w:val="00EA1529"/>
    <w:rsid w:val="00EA4703"/>
    <w:rsid w:val="00EA5976"/>
    <w:rsid w:val="00EA5EDA"/>
    <w:rsid w:val="00EA659D"/>
    <w:rsid w:val="00EB2FBD"/>
    <w:rsid w:val="00EB6788"/>
    <w:rsid w:val="00EC498F"/>
    <w:rsid w:val="00ED7D9C"/>
    <w:rsid w:val="00EF7DF1"/>
    <w:rsid w:val="00F145B7"/>
    <w:rsid w:val="00F14B3D"/>
    <w:rsid w:val="00F20263"/>
    <w:rsid w:val="00F24500"/>
    <w:rsid w:val="00F345A6"/>
    <w:rsid w:val="00F3659F"/>
    <w:rsid w:val="00F73472"/>
    <w:rsid w:val="00F8052D"/>
    <w:rsid w:val="00F8604F"/>
    <w:rsid w:val="00F874CE"/>
    <w:rsid w:val="00F95B58"/>
    <w:rsid w:val="00F95B9E"/>
    <w:rsid w:val="00FA1EDB"/>
    <w:rsid w:val="00FB7F15"/>
    <w:rsid w:val="00FD63EC"/>
    <w:rsid w:val="00FF2C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619"/>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991619"/>
    <w:pPr>
      <w:keepNext/>
      <w:jc w:val="center"/>
      <w:outlineLvl w:val="0"/>
    </w:pPr>
    <w:rPr>
      <w:rFonts w:ascii="Times New Roman" w:hAnsi="Times New Roman"/>
      <w:sz w:val="24"/>
    </w:rPr>
  </w:style>
  <w:style w:type="paragraph" w:styleId="Heading2">
    <w:name w:val="heading 2"/>
    <w:basedOn w:val="Normal"/>
    <w:next w:val="Normal"/>
    <w:qFormat/>
    <w:rsid w:val="00991619"/>
    <w:pPr>
      <w:keepNext/>
      <w:outlineLvl w:val="1"/>
    </w:pPr>
    <w:rPr>
      <w:rFonts w:ascii="Times New Roman" w:hAnsi="Times New Roman"/>
      <w:sz w:val="24"/>
    </w:rPr>
  </w:style>
  <w:style w:type="paragraph" w:styleId="Heading3">
    <w:name w:val="heading 3"/>
    <w:basedOn w:val="Normal"/>
    <w:next w:val="Normal"/>
    <w:qFormat/>
    <w:rsid w:val="00991619"/>
    <w:pPr>
      <w:keepNext/>
      <w:outlineLvl w:val="2"/>
    </w:pPr>
    <w:rPr>
      <w:rFonts w:ascii="Times New Roman" w:hAnsi="Times New Roman"/>
      <w:sz w:val="28"/>
    </w:rPr>
  </w:style>
  <w:style w:type="paragraph" w:styleId="Heading4">
    <w:name w:val="heading 4"/>
    <w:basedOn w:val="Normal"/>
    <w:next w:val="Normal"/>
    <w:qFormat/>
    <w:rsid w:val="00991619"/>
    <w:pPr>
      <w:keepNext/>
      <w:outlineLvl w:val="3"/>
    </w:pPr>
    <w:rPr>
      <w:rFonts w:ascii="Times New Roman" w:hAnsi="Times New Roman"/>
      <w:b/>
      <w:sz w:val="28"/>
    </w:rPr>
  </w:style>
  <w:style w:type="paragraph" w:styleId="Heading5">
    <w:name w:val="heading 5"/>
    <w:basedOn w:val="Normal"/>
    <w:next w:val="Normal"/>
    <w:qFormat/>
    <w:rsid w:val="00991619"/>
    <w:pPr>
      <w:keepNext/>
      <w:jc w:val="center"/>
      <w:outlineLvl w:val="4"/>
    </w:pPr>
    <w:rPr>
      <w:rFonts w:ascii="Times New Roman" w:hAnsi="Times New Roman"/>
      <w:sz w:val="48"/>
    </w:rPr>
  </w:style>
  <w:style w:type="paragraph" w:styleId="Heading6">
    <w:name w:val="heading 6"/>
    <w:basedOn w:val="Normal"/>
    <w:next w:val="Normal"/>
    <w:qFormat/>
    <w:rsid w:val="00991619"/>
    <w:pPr>
      <w:keepNext/>
      <w:outlineLvl w:val="5"/>
    </w:pPr>
    <w:rPr>
      <w:rFonts w:ascii="Times New Roman" w:hAnsi="Times New Roman"/>
      <w:b/>
      <w:sz w:val="72"/>
    </w:rPr>
  </w:style>
  <w:style w:type="paragraph" w:styleId="Heading7">
    <w:name w:val="heading 7"/>
    <w:basedOn w:val="Normal"/>
    <w:next w:val="Normal"/>
    <w:qFormat/>
    <w:rsid w:val="00991619"/>
    <w:pPr>
      <w:keepNext/>
      <w:outlineLvl w:val="6"/>
    </w:pPr>
    <w:rPr>
      <w:rFonts w:ascii="Times New Roman" w:hAnsi="Times New Roman"/>
      <w:sz w:val="72"/>
    </w:rPr>
  </w:style>
  <w:style w:type="paragraph" w:styleId="Heading8">
    <w:name w:val="heading 8"/>
    <w:basedOn w:val="Normal"/>
    <w:next w:val="Normal"/>
    <w:qFormat/>
    <w:rsid w:val="00991619"/>
    <w:pPr>
      <w:keepNext/>
      <w:jc w:val="center"/>
      <w:outlineLvl w:val="7"/>
    </w:pPr>
    <w:rPr>
      <w:sz w:val="28"/>
    </w:rPr>
  </w:style>
  <w:style w:type="paragraph" w:styleId="Heading9">
    <w:name w:val="heading 9"/>
    <w:basedOn w:val="Normal"/>
    <w:next w:val="Normal"/>
    <w:qFormat/>
    <w:rsid w:val="00991619"/>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1619"/>
    <w:pPr>
      <w:jc w:val="center"/>
    </w:pPr>
    <w:rPr>
      <w:rFonts w:ascii="Times New Roman" w:hAnsi="Times New Roman"/>
      <w:b/>
      <w:sz w:val="28"/>
    </w:rPr>
  </w:style>
  <w:style w:type="paragraph" w:styleId="Title">
    <w:name w:val="Title"/>
    <w:basedOn w:val="Normal"/>
    <w:qFormat/>
    <w:rsid w:val="00991619"/>
    <w:pPr>
      <w:jc w:val="center"/>
    </w:pPr>
    <w:rPr>
      <w:rFonts w:ascii="Times New Roman" w:hAnsi="Times New Roman"/>
      <w:sz w:val="28"/>
    </w:rPr>
  </w:style>
  <w:style w:type="paragraph" w:styleId="BodyText2">
    <w:name w:val="Body Text 2"/>
    <w:basedOn w:val="Normal"/>
    <w:rsid w:val="00991619"/>
    <w:pPr>
      <w:spacing w:after="120"/>
      <w:ind w:left="360"/>
    </w:pPr>
  </w:style>
  <w:style w:type="paragraph" w:styleId="BodyText3">
    <w:name w:val="Body Text 3"/>
    <w:basedOn w:val="Normal"/>
    <w:rsid w:val="00991619"/>
    <w:pPr>
      <w:jc w:val="both"/>
    </w:pPr>
    <w:rPr>
      <w:rFonts w:ascii="Times New Roman" w:hAnsi="Times New Roman"/>
      <w:sz w:val="24"/>
    </w:rPr>
  </w:style>
  <w:style w:type="paragraph" w:styleId="Footer">
    <w:name w:val="footer"/>
    <w:basedOn w:val="Normal"/>
    <w:rsid w:val="00991619"/>
    <w:pPr>
      <w:tabs>
        <w:tab w:val="center" w:pos="4320"/>
        <w:tab w:val="right" w:pos="8640"/>
      </w:tabs>
    </w:pPr>
  </w:style>
  <w:style w:type="character" w:styleId="PageNumber">
    <w:name w:val="page number"/>
    <w:basedOn w:val="DefaultParagraphFont"/>
    <w:rsid w:val="00991619"/>
  </w:style>
  <w:style w:type="paragraph" w:styleId="BlockText">
    <w:name w:val="Block Text"/>
    <w:basedOn w:val="Normal"/>
    <w:rsid w:val="00991619"/>
    <w:pPr>
      <w:ind w:left="-540" w:right="-630"/>
      <w:jc w:val="both"/>
    </w:pPr>
    <w:rPr>
      <w:rFonts w:ascii="Times New Roman" w:hAnsi="Times New Roman"/>
      <w:b/>
      <w:sz w:val="24"/>
    </w:rPr>
  </w:style>
  <w:style w:type="paragraph" w:styleId="Subtitle">
    <w:name w:val="Subtitle"/>
    <w:basedOn w:val="Normal"/>
    <w:qFormat/>
    <w:rsid w:val="00991619"/>
    <w:rPr>
      <w:rFonts w:ascii="Times New Roman" w:hAnsi="Times New Roman"/>
      <w:sz w:val="24"/>
    </w:rPr>
  </w:style>
  <w:style w:type="paragraph" w:styleId="Header">
    <w:name w:val="header"/>
    <w:basedOn w:val="Normal"/>
    <w:rsid w:val="00991619"/>
    <w:pPr>
      <w:tabs>
        <w:tab w:val="center" w:pos="4320"/>
        <w:tab w:val="right" w:pos="8640"/>
      </w:tabs>
    </w:pPr>
  </w:style>
  <w:style w:type="paragraph" w:styleId="BalloonText">
    <w:name w:val="Balloon Text"/>
    <w:basedOn w:val="Normal"/>
    <w:rsid w:val="00991619"/>
    <w:rPr>
      <w:rFonts w:ascii="Tahoma" w:hAnsi="Tahoma"/>
      <w:sz w:val="16"/>
    </w:rPr>
  </w:style>
  <w:style w:type="paragraph" w:styleId="BodyTextIndent">
    <w:name w:val="Body Text Indent"/>
    <w:basedOn w:val="Normal"/>
    <w:rsid w:val="00991619"/>
    <w:pPr>
      <w:spacing w:after="120"/>
      <w:ind w:left="360"/>
    </w:pPr>
  </w:style>
  <w:style w:type="paragraph" w:styleId="ListParagraph">
    <w:name w:val="List Paragraph"/>
    <w:basedOn w:val="Normal"/>
    <w:uiPriority w:val="34"/>
    <w:qFormat/>
    <w:rsid w:val="00BC5598"/>
    <w:pPr>
      <w:ind w:left="720"/>
    </w:pPr>
  </w:style>
</w:styles>
</file>

<file path=word/webSettings.xml><?xml version="1.0" encoding="utf-8"?>
<w:webSettings xmlns:r="http://schemas.openxmlformats.org/officeDocument/2006/relationships" xmlns:w="http://schemas.openxmlformats.org/wordprocessingml/2006/main">
  <w:divs>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E67DE-2EE3-4759-87F4-CD7FF4966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648</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jwhipple</cp:lastModifiedBy>
  <cp:revision>6</cp:revision>
  <cp:lastPrinted>2013-07-17T15:15:00Z</cp:lastPrinted>
  <dcterms:created xsi:type="dcterms:W3CDTF">2013-07-17T14:03:00Z</dcterms:created>
  <dcterms:modified xsi:type="dcterms:W3CDTF">2013-07-18T13:42:00Z</dcterms:modified>
</cp:coreProperties>
</file>